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12" w:rsidRPr="00FC2AC1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FC2AC1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МИНИСТЕРСТВО ОБРАЗОВАНИЯ И НАУКИ РЕСПУБЛИКИ ТАТАРСТАН</w:t>
      </w:r>
    </w:p>
    <w:p w:rsidR="00FB1F12" w:rsidRPr="00FC2AC1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FC2AC1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FB1F12" w:rsidRPr="00FC2AC1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:rsidR="00FC2AC1" w:rsidRPr="00FC2AC1" w:rsidRDefault="00FC2AC1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FB1F12" w:rsidRPr="00787FD5" w:rsidTr="00D42205">
        <w:tc>
          <w:tcPr>
            <w:tcW w:w="5529" w:type="dxa"/>
          </w:tcPr>
          <w:p w:rsidR="00FB1F12" w:rsidRPr="00787FD5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0" w:name="_GoBack"/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Принята на заседании </w:t>
            </w:r>
          </w:p>
          <w:p w:rsidR="00FB1F12" w:rsidRPr="00787FD5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методического совета</w:t>
            </w:r>
          </w:p>
          <w:p w:rsidR="00FB1F12" w:rsidRPr="00787FD5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FB1F12" w:rsidRPr="00787FD5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Протокол № </w:t>
            </w:r>
            <w:r w:rsidR="00FC2AC1"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FB1F12" w:rsidRPr="00787FD5" w:rsidRDefault="00FB1F12" w:rsidP="00FC2A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от « </w:t>
            </w:r>
            <w:r w:rsidR="00FC2AC1"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</w:t>
            </w: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» </w:t>
            </w:r>
            <w:r w:rsidR="00FC2AC1"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августа </w:t>
            </w:r>
            <w:r w:rsidR="00793151"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202</w:t>
            </w:r>
            <w:r w:rsidR="00FC2AC1"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:rsidR="00FB1F12" w:rsidRPr="00787FD5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FB1F12" w:rsidRPr="00787FD5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FB1F12" w:rsidRPr="00787FD5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FB1F12" w:rsidRPr="00787FD5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FB1F12" w:rsidRPr="00787FD5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</w:tcPr>
          <w:p w:rsidR="00FB1F12" w:rsidRPr="00787FD5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«Утверждаю»</w:t>
            </w:r>
          </w:p>
          <w:p w:rsidR="00FB1F12" w:rsidRPr="00787FD5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Директор МБУ ДО «ДШИ г.Буинска РТ»</w:t>
            </w:r>
          </w:p>
          <w:p w:rsidR="00FB1F12" w:rsidRPr="00787FD5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__________А.К.Каримова</w:t>
            </w:r>
          </w:p>
          <w:p w:rsidR="00FB1F12" w:rsidRPr="00787FD5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Приказ № </w:t>
            </w:r>
            <w:r w:rsidR="003631AE"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140</w:t>
            </w:r>
          </w:p>
          <w:p w:rsidR="00FB1F12" w:rsidRPr="00787FD5" w:rsidRDefault="00793151" w:rsidP="003631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 «</w:t>
            </w:r>
            <w:r w:rsidR="003631AE"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31</w:t>
            </w:r>
            <w:r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  августа 202</w:t>
            </w:r>
            <w:r w:rsidR="003631AE"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2 </w:t>
            </w:r>
            <w:r w:rsidR="00FB1F12" w:rsidRPr="00787FD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года</w:t>
            </w:r>
          </w:p>
        </w:tc>
      </w:tr>
      <w:bookmarkEnd w:id="0"/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1B741D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ДОПОЛНИТЕЛЬНАЯ ОБЩЕОБРАЗОВАТЕЛЬНАЯ </w:t>
      </w: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ОБЩЕРАЗВИВАЮЩАЯ ПРОГРАММА </w:t>
      </w: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В ОБЛАСТИ МУЗЫКАЛ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Ь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НОГО ИСКУССТВА </w:t>
      </w:r>
    </w:p>
    <w:p w:rsidR="00FC2AC1" w:rsidRPr="00FC2AC1" w:rsidRDefault="00FC2AC1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«МУЗЫКАЛЬНАЯ ЛИТЕРАТУРА»</w:t>
      </w:r>
    </w:p>
    <w:p w:rsidR="00FB1F12" w:rsidRPr="00FC2AC1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FB1F12" w:rsidRPr="00D42205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665"/>
        <w:gridCol w:w="4103"/>
      </w:tblGrid>
      <w:tr w:rsidR="00FB1F12" w:rsidRPr="007F5E67" w:rsidTr="00D42205">
        <w:tc>
          <w:tcPr>
            <w:tcW w:w="2700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4352" w:type="dxa"/>
          </w:tcPr>
          <w:p w:rsidR="00FB1F12" w:rsidRPr="007F5E67" w:rsidRDefault="00FC2AC1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художественная </w:t>
            </w:r>
          </w:p>
          <w:p w:rsidR="00FB1F12" w:rsidRPr="007F5E67" w:rsidRDefault="00FC2AC1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10</w:t>
            </w:r>
            <w:r w:rsidR="00B102C6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-1</w:t>
            </w: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5</w:t>
            </w:r>
            <w:r w:rsidR="00B102C6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лет</w:t>
            </w:r>
          </w:p>
          <w:p w:rsidR="00FB1F12" w:rsidRPr="007F5E67" w:rsidRDefault="00B102C6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4</w:t>
            </w:r>
            <w:r w:rsidR="00DC5435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5170" w:type="dxa"/>
        <w:tblInd w:w="4577" w:type="dxa"/>
        <w:tblLook w:val="04A0" w:firstRow="1" w:lastRow="0" w:firstColumn="1" w:lastColumn="0" w:noHBand="0" w:noVBand="1"/>
      </w:tblPr>
      <w:tblGrid>
        <w:gridCol w:w="5170"/>
      </w:tblGrid>
      <w:tr w:rsidR="00FB1F12" w:rsidRPr="007F5E67" w:rsidTr="00FC2AC1">
        <w:tc>
          <w:tcPr>
            <w:tcW w:w="5170" w:type="dxa"/>
          </w:tcPr>
          <w:p w:rsidR="00FC2AC1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Составите</w:t>
            </w:r>
            <w:r w:rsidR="00FC2AC1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ль: </w:t>
            </w:r>
          </w:p>
          <w:p w:rsidR="00FB1F12" w:rsidRPr="008578BD" w:rsidRDefault="00D42205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Абульханова Милеуша Гаязетдиновна, преподаватель музыкальных дисциплин</w:t>
            </w:r>
            <w:r w:rsidR="006D46F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B1F12" w:rsidRPr="007F5E6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первой квалификационной категории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C2AC1" w:rsidRDefault="00FC2AC1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C2AC1" w:rsidRDefault="00FC2AC1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1B741D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БУИНСК 2016</w:t>
      </w:r>
    </w:p>
    <w:p w:rsidR="00E0570D" w:rsidRPr="0002148E" w:rsidRDefault="0009003A" w:rsidP="0002148E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t xml:space="preserve">2. </w:t>
      </w:r>
      <w:r w:rsidR="00E0570D" w:rsidRPr="0002148E"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677"/>
        <w:gridCol w:w="5954"/>
      </w:tblGrid>
      <w:tr w:rsidR="00812F53" w:rsidRPr="0002148E" w:rsidTr="000330B3">
        <w:trPr>
          <w:trHeight w:val="1008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lastRenderedPageBreak/>
              <w:t>1.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Учреждение</w:t>
            </w:r>
            <w:r w:rsidR="00812F53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</w:tc>
        <w:tc>
          <w:tcPr>
            <w:tcW w:w="5954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Муниципальное бюджетное учреждение дополнительного образования «Детская школа искусств город</w:t>
            </w:r>
            <w:r w:rsidR="00D5484A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 Буинска Республики Татарстан»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2.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Полное н</w:t>
            </w:r>
            <w:r w:rsidR="00812F53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азвание программы:</w:t>
            </w:r>
          </w:p>
        </w:tc>
        <w:tc>
          <w:tcPr>
            <w:tcW w:w="5954" w:type="dxa"/>
          </w:tcPr>
          <w:p w:rsidR="00812F53" w:rsidRPr="0002148E" w:rsidRDefault="00D42205" w:rsidP="000214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ополнительная </w:t>
            </w:r>
            <w:r w:rsidR="006F2BE0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обще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образовательная </w:t>
            </w:r>
            <w:r w:rsidR="006F2BE0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общеразвивающая 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AB29EF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Слушание музыки</w:t>
            </w: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</w:tc>
      </w:tr>
      <w:tr w:rsidR="00812F53" w:rsidRPr="0002148E" w:rsidTr="000330B3">
        <w:trPr>
          <w:trHeight w:val="349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3.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Направленность</w:t>
            </w:r>
            <w:r w:rsidR="001B741D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программы</w:t>
            </w: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</w:tc>
        <w:tc>
          <w:tcPr>
            <w:tcW w:w="5954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Художественная</w:t>
            </w:r>
          </w:p>
        </w:tc>
      </w:tr>
      <w:tr w:rsidR="00812F53" w:rsidRPr="0002148E" w:rsidTr="000330B3">
        <w:trPr>
          <w:trHeight w:val="1063"/>
        </w:trPr>
        <w:tc>
          <w:tcPr>
            <w:tcW w:w="576" w:type="dxa"/>
          </w:tcPr>
          <w:p w:rsidR="00812F53" w:rsidRPr="0002148E" w:rsidRDefault="006F2BE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4.</w:t>
            </w:r>
          </w:p>
        </w:tc>
        <w:tc>
          <w:tcPr>
            <w:tcW w:w="3677" w:type="dxa"/>
          </w:tcPr>
          <w:p w:rsidR="006F2BE0" w:rsidRPr="0002148E" w:rsidRDefault="006F2BE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разработчике:</w:t>
            </w:r>
          </w:p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Ф.И.О., должность</w:t>
            </w:r>
          </w:p>
        </w:tc>
        <w:tc>
          <w:tcPr>
            <w:tcW w:w="5954" w:type="dxa"/>
          </w:tcPr>
          <w:p w:rsidR="00812F53" w:rsidRPr="0002148E" w:rsidRDefault="00D42205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Абульханова Милеуша Гаязетдиновна, преподлаватель музыкальных дисциплин</w:t>
            </w:r>
            <w:r w:rsidR="006F2BE0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, первая квалификационная категория</w:t>
            </w:r>
          </w:p>
        </w:tc>
      </w:tr>
      <w:tr w:rsidR="00FD2010" w:rsidRPr="0002148E" w:rsidTr="000330B3">
        <w:trPr>
          <w:trHeight w:val="361"/>
        </w:trPr>
        <w:tc>
          <w:tcPr>
            <w:tcW w:w="576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</w:t>
            </w:r>
          </w:p>
        </w:tc>
        <w:tc>
          <w:tcPr>
            <w:tcW w:w="3677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02148E" w:rsidRDefault="00B102C6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4</w:t>
            </w:r>
            <w:r w:rsidR="002C2DBA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года</w:t>
            </w:r>
          </w:p>
        </w:tc>
      </w:tr>
      <w:tr w:rsidR="00FD2010" w:rsidRPr="0002148E" w:rsidTr="000330B3">
        <w:trPr>
          <w:trHeight w:val="567"/>
        </w:trPr>
        <w:tc>
          <w:tcPr>
            <w:tcW w:w="576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5.1.</w:t>
            </w:r>
          </w:p>
        </w:tc>
        <w:tc>
          <w:tcPr>
            <w:tcW w:w="3677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02148E" w:rsidTr="000330B3">
        <w:trPr>
          <w:trHeight w:val="358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5.2.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Возраст обучающихся</w:t>
            </w:r>
          </w:p>
        </w:tc>
        <w:tc>
          <w:tcPr>
            <w:tcW w:w="5954" w:type="dxa"/>
          </w:tcPr>
          <w:p w:rsidR="00812F53" w:rsidRPr="0002148E" w:rsidRDefault="00FC2AC1" w:rsidP="00FC2AC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10</w:t>
            </w:r>
            <w:r w:rsidR="00B102C6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лет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5.3.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Характеристика программы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-тип программ: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 вид программы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-принцип проектирования программы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-формы организвции содержания и учебного процесса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  <w:tc>
          <w:tcPr>
            <w:tcW w:w="5954" w:type="dxa"/>
          </w:tcPr>
          <w:p w:rsidR="00FC2AC1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ополнительная общеобразовательная общеразвивающая программа</w:t>
            </w:r>
            <w:r w:rsidR="00FC2A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общеразвивающая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5.4.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Цель</w:t>
            </w:r>
          </w:p>
        </w:tc>
        <w:tc>
          <w:tcPr>
            <w:tcW w:w="5954" w:type="dxa"/>
          </w:tcPr>
          <w:p w:rsidR="0035417E" w:rsidRPr="0002148E" w:rsidRDefault="00130C03" w:rsidP="00B102C6">
            <w:pPr>
              <w:pStyle w:val="a4"/>
              <w:spacing w:after="0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148E">
              <w:rPr>
                <w:rFonts w:ascii="Times New Roman" w:hAnsi="Times New Roman"/>
                <w:sz w:val="24"/>
                <w:szCs w:val="24"/>
              </w:rPr>
              <w:t>Ф</w:t>
            </w:r>
            <w:r w:rsidR="00A85696" w:rsidRPr="0002148E">
              <w:rPr>
                <w:rFonts w:ascii="Times New Roman" w:hAnsi="Times New Roman"/>
                <w:sz w:val="24"/>
                <w:szCs w:val="24"/>
              </w:rPr>
              <w:t>ормирование основ музыкальной культуры обучающихся</w:t>
            </w:r>
            <w:r w:rsidR="00B102C6">
              <w:rPr>
                <w:rFonts w:ascii="Times New Roman" w:hAnsi="Times New Roman"/>
                <w:sz w:val="24"/>
                <w:szCs w:val="24"/>
              </w:rPr>
              <w:t xml:space="preserve"> накопление духовного опыта воспитание музыкального вкуса формирование потребности познавательной деятельности и расширение кругозора детей.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35417E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02148E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5.5</w:t>
            </w:r>
          </w:p>
        </w:tc>
        <w:tc>
          <w:tcPr>
            <w:tcW w:w="3677" w:type="dxa"/>
          </w:tcPr>
          <w:p w:rsidR="00812F53" w:rsidRPr="0002148E" w:rsidRDefault="0002148E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Образовательные модули (в соответствии с уровнями сложности содержания и материала</w:t>
            </w: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программы)</w:t>
            </w:r>
          </w:p>
        </w:tc>
        <w:tc>
          <w:tcPr>
            <w:tcW w:w="5954" w:type="dxa"/>
          </w:tcPr>
          <w:p w:rsidR="0002148E" w:rsidRPr="0002148E" w:rsidRDefault="008E5510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3A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Стартовый</w:t>
            </w:r>
            <w:r w:rsidR="0002148E"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уровень</w:t>
            </w:r>
          </w:p>
          <w:p w:rsidR="0002148E" w:rsidRPr="0002148E" w:rsidRDefault="0002148E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335E8" w:rsidRPr="0002148E" w:rsidTr="000330B3">
        <w:trPr>
          <w:trHeight w:val="567"/>
        </w:trPr>
        <w:tc>
          <w:tcPr>
            <w:tcW w:w="576" w:type="dxa"/>
          </w:tcPr>
          <w:p w:rsidR="008335E8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6</w:t>
            </w:r>
          </w:p>
        </w:tc>
        <w:tc>
          <w:tcPr>
            <w:tcW w:w="3677" w:type="dxa"/>
          </w:tcPr>
          <w:p w:rsidR="008335E8" w:rsidRPr="0002148E" w:rsidRDefault="001B741D" w:rsidP="0098563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Формы и методы </w:t>
            </w:r>
            <w:r w:rsidR="0098563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образовательной деятельности</w:t>
            </w:r>
          </w:p>
        </w:tc>
        <w:tc>
          <w:tcPr>
            <w:tcW w:w="5954" w:type="dxa"/>
          </w:tcPr>
          <w:p w:rsidR="001B741D" w:rsidRPr="0002148E" w:rsidRDefault="001B741D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Формы: учебные занятия, практические, презентации, тестирования</w:t>
            </w:r>
          </w:p>
          <w:p w:rsidR="008335E8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Методы: словесные, наглядные, наблюдения.</w:t>
            </w:r>
          </w:p>
        </w:tc>
      </w:tr>
      <w:tr w:rsidR="00812F53" w:rsidRPr="0002148E" w:rsidTr="000330B3">
        <w:trPr>
          <w:trHeight w:val="586"/>
        </w:trPr>
        <w:tc>
          <w:tcPr>
            <w:tcW w:w="576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7.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35417E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Тестирование, устный опрос</w:t>
            </w:r>
            <w:r w:rsidR="00B102C6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или письменные работы.</w:t>
            </w:r>
          </w:p>
        </w:tc>
      </w:tr>
      <w:tr w:rsidR="00D5484A" w:rsidRPr="0002148E" w:rsidTr="000330B3">
        <w:trPr>
          <w:trHeight w:val="567"/>
        </w:trPr>
        <w:tc>
          <w:tcPr>
            <w:tcW w:w="576" w:type="dxa"/>
          </w:tcPr>
          <w:p w:rsidR="00D5484A" w:rsidRPr="0002148E" w:rsidRDefault="00D5484A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="00D57EEB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8</w:t>
            </w:r>
          </w:p>
        </w:tc>
        <w:tc>
          <w:tcPr>
            <w:tcW w:w="3677" w:type="dxa"/>
          </w:tcPr>
          <w:p w:rsidR="00D5484A" w:rsidRPr="0002148E" w:rsidRDefault="007E0E0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954" w:type="dxa"/>
          </w:tcPr>
          <w:p w:rsidR="00D5484A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занятия</w:t>
            </w:r>
          </w:p>
        </w:tc>
      </w:tr>
      <w:tr w:rsidR="00D5484A" w:rsidRPr="0002148E" w:rsidTr="000330B3">
        <w:trPr>
          <w:trHeight w:val="274"/>
        </w:trPr>
        <w:tc>
          <w:tcPr>
            <w:tcW w:w="576" w:type="dxa"/>
          </w:tcPr>
          <w:p w:rsidR="00D5484A" w:rsidRPr="0002148E" w:rsidRDefault="00D5484A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9</w:t>
            </w:r>
          </w:p>
        </w:tc>
        <w:tc>
          <w:tcPr>
            <w:tcW w:w="3677" w:type="dxa"/>
          </w:tcPr>
          <w:p w:rsidR="00D5484A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Дата утверждения</w:t>
            </w:r>
            <w:r w:rsidR="007E0E0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и последней корректировки</w:t>
            </w:r>
          </w:p>
        </w:tc>
        <w:tc>
          <w:tcPr>
            <w:tcW w:w="5954" w:type="dxa"/>
          </w:tcPr>
          <w:p w:rsidR="000330B3" w:rsidRPr="0002148E" w:rsidRDefault="000330B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1B741D" w:rsidRPr="0002148E" w:rsidTr="000330B3">
        <w:trPr>
          <w:trHeight w:val="274"/>
        </w:trPr>
        <w:tc>
          <w:tcPr>
            <w:tcW w:w="576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10</w:t>
            </w:r>
          </w:p>
        </w:tc>
        <w:tc>
          <w:tcPr>
            <w:tcW w:w="3677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Рецензенты</w:t>
            </w:r>
          </w:p>
        </w:tc>
        <w:tc>
          <w:tcPr>
            <w:tcW w:w="5954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Фахуртдинова Резеда Анваровна, преподаватель фортепиано высшей категории</w:t>
            </w:r>
          </w:p>
        </w:tc>
      </w:tr>
    </w:tbl>
    <w:p w:rsidR="00177F29" w:rsidRDefault="00177F29" w:rsidP="0051744E">
      <w:pPr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177F29" w:rsidRDefault="00177F29" w:rsidP="0051744E">
      <w:pPr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177F29" w:rsidRDefault="00177F29" w:rsidP="0051744E">
      <w:pPr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51744E" w:rsidRPr="00177F29" w:rsidRDefault="0009003A" w:rsidP="00177F29">
      <w:pPr>
        <w:spacing w:line="240" w:lineRule="auto"/>
        <w:jc w:val="both"/>
        <w:rPr>
          <w:rFonts w:ascii="Times New Roman" w:hAnsi="Times New Roman"/>
          <w:b/>
          <w:sz w:val="24"/>
          <w:szCs w:val="24"/>
          <w:highlight w:val="white"/>
        </w:rPr>
      </w:pPr>
      <w:r w:rsidRPr="00177F29"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t xml:space="preserve">3. </w:t>
      </w:r>
      <w:r w:rsidR="0051744E" w:rsidRPr="00177F29">
        <w:rPr>
          <w:rFonts w:ascii="Times New Roman" w:hAnsi="Times New Roman"/>
          <w:b/>
          <w:sz w:val="24"/>
          <w:szCs w:val="24"/>
          <w:highlight w:val="white"/>
        </w:rPr>
        <w:t>Оглавление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b/>
          <w:sz w:val="24"/>
          <w:szCs w:val="24"/>
          <w:highlight w:val="white"/>
        </w:rPr>
      </w:pPr>
      <w:r w:rsidRPr="00177F29">
        <w:rPr>
          <w:rFonts w:ascii="Times New Roman" w:hAnsi="Times New Roman"/>
          <w:b/>
          <w:sz w:val="24"/>
          <w:szCs w:val="24"/>
          <w:highlight w:val="white"/>
        </w:rPr>
        <w:lastRenderedPageBreak/>
        <w:t>1. Пояснительная записка.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  <w:highlight w:val="white"/>
        </w:rPr>
      </w:pPr>
      <w:r w:rsidRPr="00177F29">
        <w:rPr>
          <w:rFonts w:ascii="Times New Roman" w:hAnsi="Times New Roman"/>
          <w:sz w:val="24"/>
          <w:szCs w:val="24"/>
          <w:highlight w:val="white"/>
        </w:rPr>
        <w:t>- Характеристика учебного предмета, его место и роль в образовательном процессе;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  <w:highlight w:val="white"/>
        </w:rPr>
      </w:pPr>
      <w:r w:rsidRPr="00177F29">
        <w:rPr>
          <w:rFonts w:ascii="Times New Roman" w:hAnsi="Times New Roman"/>
          <w:sz w:val="24"/>
          <w:szCs w:val="24"/>
          <w:highlight w:val="white"/>
        </w:rPr>
        <w:t>- Направленность программы;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  <w:highlight w:val="white"/>
        </w:rPr>
        <w:t xml:space="preserve">- </w:t>
      </w:r>
      <w:r w:rsidRPr="00177F29">
        <w:rPr>
          <w:rFonts w:ascii="Times New Roman" w:hAnsi="Times New Roman"/>
          <w:sz w:val="24"/>
          <w:szCs w:val="24"/>
        </w:rPr>
        <w:t>Нормативно-правовое обеспечение программы;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- Актуальность программы; 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  <w:highlight w:val="white"/>
        </w:rPr>
        <w:t xml:space="preserve">- </w:t>
      </w:r>
      <w:r w:rsidRPr="00177F29">
        <w:rPr>
          <w:rFonts w:ascii="Times New Roman" w:hAnsi="Times New Roman"/>
          <w:sz w:val="24"/>
          <w:szCs w:val="24"/>
        </w:rPr>
        <w:t>Отличительной особенностью программы;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Цели и задачи программы;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Адресат программы;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  <w:highlight w:val="white"/>
        </w:rPr>
      </w:pPr>
      <w:r w:rsidRPr="00177F29">
        <w:rPr>
          <w:rFonts w:ascii="Times New Roman" w:hAnsi="Times New Roman"/>
          <w:sz w:val="24"/>
          <w:szCs w:val="24"/>
        </w:rPr>
        <w:t>- Объем программы;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  <w:highlight w:val="white"/>
        </w:rPr>
        <w:t xml:space="preserve">- </w:t>
      </w:r>
      <w:r w:rsidRPr="00177F29">
        <w:rPr>
          <w:rFonts w:ascii="Times New Roman" w:hAnsi="Times New Roman"/>
          <w:sz w:val="24"/>
          <w:szCs w:val="24"/>
        </w:rPr>
        <w:t>Формы организации образовательного процесса;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Срок освоения программы;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Режим занятий;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Планируемые результаты: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  <w:highlight w:val="white"/>
        </w:rPr>
        <w:t xml:space="preserve">- </w:t>
      </w:r>
      <w:r w:rsidRPr="00177F29">
        <w:rPr>
          <w:rFonts w:ascii="Times New Roman" w:hAnsi="Times New Roman"/>
          <w:sz w:val="24"/>
          <w:szCs w:val="24"/>
        </w:rPr>
        <w:t>Формы подведения итогов реализации программы;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2. Учебный (тематический ) план.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3. Содержание программы.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4. Организационно- педагогические условия реализации программы.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5. Формы аттестации / контроля.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6. Оценочные материалы.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7. Список литературы.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8. Приложения.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Методические материалы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Календарный учебный график;</w:t>
      </w:r>
    </w:p>
    <w:p w:rsidR="0051744E" w:rsidRPr="00177F29" w:rsidRDefault="0051744E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1744E" w:rsidRPr="00177F29" w:rsidRDefault="0051744E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C2AC1" w:rsidRDefault="00FC2AC1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F29" w:rsidRDefault="00177F29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F29" w:rsidRDefault="00177F29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F29" w:rsidRDefault="00177F29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F29" w:rsidRDefault="00177F29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F29" w:rsidRDefault="00177F29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F29" w:rsidRDefault="00177F29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F29" w:rsidRDefault="00177F29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F29" w:rsidRDefault="00177F29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F29" w:rsidRDefault="00177F29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F29" w:rsidRPr="00177F29" w:rsidRDefault="00177F29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2DBA" w:rsidRPr="00177F29" w:rsidRDefault="0009003A" w:rsidP="00177F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4</w:t>
      </w:r>
      <w:r w:rsidR="00D31B9B" w:rsidRPr="00177F29">
        <w:rPr>
          <w:rFonts w:ascii="Times New Roman" w:hAnsi="Times New Roman"/>
          <w:b/>
          <w:sz w:val="24"/>
          <w:szCs w:val="24"/>
        </w:rPr>
        <w:t xml:space="preserve">. </w:t>
      </w:r>
      <w:r w:rsidRPr="00177F29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B102C6" w:rsidRPr="00177F29" w:rsidRDefault="00B102C6" w:rsidP="00177F29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Программа учебного предмета  «Музыкальная литература»  разработана  на  основе  и  с  учетом  федеральных  государственных  требований  к  дополнительным  общео</w:t>
      </w:r>
      <w:r w:rsidR="002E6F33" w:rsidRPr="00177F29">
        <w:rPr>
          <w:rFonts w:ascii="Times New Roman" w:hAnsi="Times New Roman"/>
          <w:sz w:val="24"/>
          <w:szCs w:val="24"/>
        </w:rPr>
        <w:t>развивающим</w:t>
      </w:r>
      <w:r w:rsidRPr="00177F29">
        <w:rPr>
          <w:rFonts w:ascii="Times New Roman" w:hAnsi="Times New Roman"/>
          <w:sz w:val="24"/>
          <w:szCs w:val="24"/>
        </w:rPr>
        <w:t xml:space="preserve">  программам  в  области  музыкального  искусств</w:t>
      </w:r>
      <w:r w:rsidR="002E6F33" w:rsidRPr="00177F29">
        <w:rPr>
          <w:rFonts w:ascii="Times New Roman" w:hAnsi="Times New Roman"/>
          <w:sz w:val="24"/>
          <w:szCs w:val="24"/>
        </w:rPr>
        <w:t>а  «Инструментальное отделение</w:t>
      </w:r>
      <w:r w:rsidRPr="00177F29">
        <w:rPr>
          <w:rFonts w:ascii="Times New Roman" w:hAnsi="Times New Roman"/>
          <w:sz w:val="24"/>
          <w:szCs w:val="24"/>
        </w:rPr>
        <w:t>», «</w:t>
      </w:r>
      <w:r w:rsidR="002E6F33" w:rsidRPr="00177F29">
        <w:rPr>
          <w:rFonts w:ascii="Times New Roman" w:hAnsi="Times New Roman"/>
          <w:sz w:val="24"/>
          <w:szCs w:val="24"/>
        </w:rPr>
        <w:t>Хоровое пение</w:t>
      </w:r>
      <w:r w:rsidRPr="00177F29">
        <w:rPr>
          <w:rFonts w:ascii="Times New Roman" w:hAnsi="Times New Roman"/>
          <w:sz w:val="24"/>
          <w:szCs w:val="24"/>
        </w:rPr>
        <w:t xml:space="preserve">», </w:t>
      </w:r>
    </w:p>
    <w:p w:rsidR="00B102C6" w:rsidRPr="00177F29" w:rsidRDefault="00B102C6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На уроках «Музыкальной литературы»  происходит формирование музыкального мышления учащихся, навыков восприятия и анализа музыкальных произведений, приобретение знаний</w:t>
      </w:r>
      <w:r w:rsidR="002E6F33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 закономерностя</w:t>
      </w:r>
      <w:r w:rsidR="002E6F33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музыкальной формы, о специфике музыкального языка, выразительных средствах музыки. </w:t>
      </w:r>
    </w:p>
    <w:p w:rsidR="00B102C6" w:rsidRPr="00177F29" w:rsidRDefault="00B102C6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Содержание учебного предмета также включает изучение мировой истории, истории музыки, ознакомление с историей изобразительного искусства и литературы.</w:t>
      </w:r>
      <w:r w:rsidR="002E6F33" w:rsidRPr="00177F29">
        <w:rPr>
          <w:rFonts w:ascii="Times New Roman" w:hAnsi="Times New Roman"/>
          <w:sz w:val="24"/>
          <w:szCs w:val="24"/>
        </w:rPr>
        <w:t xml:space="preserve"> Учебные занятия по «Музыкальной литературе</w:t>
      </w:r>
      <w:r w:rsidRPr="00177F29">
        <w:rPr>
          <w:rFonts w:ascii="Times New Roman" w:hAnsi="Times New Roman"/>
          <w:sz w:val="24"/>
          <w:szCs w:val="24"/>
        </w:rPr>
        <w:t>» способствуют формированию и расширению у обучающихся кругозора в сфере музыкального искусства, воспитывают музыкальный вкус, пробуждают любовь к музыке.</w:t>
      </w:r>
    </w:p>
    <w:p w:rsidR="00B102C6" w:rsidRPr="00177F29" w:rsidRDefault="00B102C6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Учебный предмет «Музыкальная литература» продолжает образовательно-развивающий процесс, начатый в курсе учебного предмета «Слушание музыки». </w:t>
      </w:r>
    </w:p>
    <w:p w:rsidR="00B102C6" w:rsidRPr="00177F29" w:rsidRDefault="00B102C6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Предмет «Музыкальная литература» теснейшим образом взаимодействует с учебным предметом «Сольфеджио», с предметами предметной области «Музыкальное исполнительство». Благодаря полученным теоретическим знаниям и слуховым навыкам обучающиеся овладевают навыками осознанного восприятия элементов музыкального языка и музыкальной речи, навыками анализа незнакомого музыкального произведения, знаниями основных направлений и стилей в музыкальном искусстве, что позволяет использовать полученные знания в исполнительской деятельности.</w:t>
      </w:r>
    </w:p>
    <w:p w:rsidR="00372DDC" w:rsidRPr="00177F29" w:rsidRDefault="00372DDC" w:rsidP="00177F29">
      <w:pPr>
        <w:spacing w:after="0" w:line="240" w:lineRule="auto"/>
        <w:ind w:right="11"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 xml:space="preserve"> Направленность программы:</w:t>
      </w:r>
    </w:p>
    <w:p w:rsidR="00372DDC" w:rsidRPr="00177F29" w:rsidRDefault="00372DDC" w:rsidP="00177F29">
      <w:pPr>
        <w:spacing w:after="0" w:line="240" w:lineRule="auto"/>
        <w:ind w:right="11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 xml:space="preserve">           - </w:t>
      </w:r>
      <w:r w:rsidRPr="00177F29">
        <w:rPr>
          <w:rFonts w:ascii="Times New Roman" w:hAnsi="Times New Roman"/>
          <w:sz w:val="24"/>
          <w:szCs w:val="24"/>
        </w:rPr>
        <w:t>художественная</w:t>
      </w:r>
    </w:p>
    <w:p w:rsidR="00130C03" w:rsidRPr="00177F29" w:rsidRDefault="00372DDC" w:rsidP="00177F29">
      <w:pPr>
        <w:spacing w:after="0" w:line="240" w:lineRule="auto"/>
        <w:ind w:right="11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 </w:t>
      </w:r>
      <w:r w:rsidR="00130C03" w:rsidRPr="00177F29">
        <w:rPr>
          <w:rFonts w:ascii="Times New Roman" w:hAnsi="Times New Roman"/>
          <w:b/>
          <w:sz w:val="24"/>
          <w:szCs w:val="24"/>
        </w:rPr>
        <w:t>Нормативно-правовое обеспечение программы</w:t>
      </w:r>
    </w:p>
    <w:p w:rsidR="00510CC6" w:rsidRPr="00177F29" w:rsidRDefault="00510CC6" w:rsidP="00177F29">
      <w:pPr>
        <w:pStyle w:val="a3"/>
        <w:spacing w:before="0" w:beforeAutospacing="0" w:after="0" w:afterAutospacing="0"/>
        <w:ind w:firstLine="709"/>
        <w:jc w:val="both"/>
      </w:pPr>
      <w:r w:rsidRPr="00177F29">
        <w:rPr>
          <w:color w:val="000000"/>
          <w:spacing w:val="2"/>
        </w:rPr>
        <w:t>1.Федеральный Закон</w:t>
      </w:r>
      <w:r w:rsidR="00130C03" w:rsidRPr="00177F29">
        <w:rPr>
          <w:color w:val="000000"/>
          <w:spacing w:val="2"/>
        </w:rPr>
        <w:t xml:space="preserve"> «Об образовании в Российской Федерации» от 29.12.2012г. №273-ФЗ, </w:t>
      </w:r>
    </w:p>
    <w:p w:rsidR="00510CC6" w:rsidRPr="00177F29" w:rsidRDefault="00510CC6" w:rsidP="00177F29">
      <w:pPr>
        <w:pStyle w:val="a3"/>
        <w:spacing w:before="0" w:beforeAutospacing="0" w:after="0" w:afterAutospacing="0"/>
        <w:ind w:firstLine="709"/>
        <w:jc w:val="both"/>
      </w:pPr>
      <w:r w:rsidRPr="00177F29">
        <w:t xml:space="preserve">2. </w:t>
      </w:r>
      <w:r w:rsidR="00A25955" w:rsidRPr="00177F29">
        <w:t xml:space="preserve">IV Концепции развития дополнительного образования детей от 4.09.2014 №1726-р </w:t>
      </w:r>
      <w:r w:rsidRPr="00177F29">
        <w:t xml:space="preserve">     </w:t>
      </w:r>
    </w:p>
    <w:p w:rsidR="00510CC6" w:rsidRPr="00177F29" w:rsidRDefault="00510CC6" w:rsidP="00177F29">
      <w:pPr>
        <w:pStyle w:val="a3"/>
        <w:spacing w:before="0" w:beforeAutospacing="0" w:after="0" w:afterAutospacing="0"/>
        <w:ind w:firstLine="709"/>
        <w:jc w:val="both"/>
      </w:pPr>
      <w:r w:rsidRPr="00177F29">
        <w:t>3. Федеральный проект «Успех каждого ребенка» национального проекта «Образование»</w:t>
      </w:r>
    </w:p>
    <w:p w:rsidR="00510CC6" w:rsidRPr="00177F29" w:rsidRDefault="00510CC6" w:rsidP="00177F29">
      <w:pPr>
        <w:pStyle w:val="a3"/>
        <w:spacing w:before="0" w:beforeAutospacing="0" w:after="0" w:afterAutospacing="0"/>
        <w:ind w:firstLine="709"/>
        <w:jc w:val="both"/>
      </w:pPr>
      <w:r w:rsidRPr="00177F29">
        <w:t>4.Утверждение Приказом Минпроса России от 3.09.2019 №467 Целевая модель развития региональных систем дополнительного образования детей</w:t>
      </w:r>
    </w:p>
    <w:p w:rsidR="00510CC6" w:rsidRPr="00177F29" w:rsidRDefault="00510CC6" w:rsidP="00177F29">
      <w:pPr>
        <w:pStyle w:val="a3"/>
        <w:spacing w:before="0" w:beforeAutospacing="0" w:after="0" w:afterAutospacing="0"/>
        <w:ind w:firstLine="709"/>
        <w:jc w:val="both"/>
      </w:pPr>
      <w:r w:rsidRPr="00177F29">
        <w:t>5.Порядок организации и осуществления образовательной деятельности по дополнительным общеобразовательным программам определен приказом Минпросвещения Российской Федерации от 09.11.2018 г. №196</w:t>
      </w:r>
    </w:p>
    <w:p w:rsidR="00833452" w:rsidRPr="00177F29" w:rsidRDefault="00510CC6" w:rsidP="00177F29">
      <w:pPr>
        <w:pStyle w:val="a3"/>
        <w:spacing w:before="0" w:beforeAutospacing="0" w:after="0" w:afterAutospacing="0"/>
        <w:ind w:firstLine="709"/>
        <w:jc w:val="both"/>
      </w:pPr>
      <w:r w:rsidRPr="00177F29">
        <w:t>6..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№ 1068/22 от 28.01.2022. Исполнитель: Плагова Е.О. Страница 18 из 69. Страница</w:t>
      </w:r>
      <w:r w:rsidR="00833452" w:rsidRPr="00177F29">
        <w:t xml:space="preserve"> создана: 27.01.2022 18:07 18 </w:t>
      </w:r>
      <w:r w:rsidRPr="00177F29">
        <w:t xml:space="preserve">. </w:t>
      </w:r>
    </w:p>
    <w:p w:rsidR="00510CC6" w:rsidRPr="00177F29" w:rsidRDefault="00833452" w:rsidP="00177F29">
      <w:pPr>
        <w:pStyle w:val="a3"/>
        <w:spacing w:before="0" w:beforeAutospacing="0" w:after="0" w:afterAutospacing="0"/>
        <w:ind w:firstLine="709"/>
        <w:jc w:val="both"/>
      </w:pPr>
      <w:r w:rsidRPr="00177F29">
        <w:t>7.</w:t>
      </w:r>
      <w:r w:rsidR="00611F22" w:rsidRPr="00177F29">
        <w:t xml:space="preserve"> </w:t>
      </w:r>
      <w:r w:rsidR="00510CC6" w:rsidRPr="00177F29"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510CC6" w:rsidRPr="00177F29" w:rsidRDefault="00833452" w:rsidP="00177F29">
      <w:pPr>
        <w:pStyle w:val="a3"/>
        <w:spacing w:before="0" w:beforeAutospacing="0" w:after="0" w:afterAutospacing="0"/>
        <w:ind w:firstLine="709"/>
        <w:jc w:val="both"/>
      </w:pPr>
      <w:r w:rsidRPr="00177F29">
        <w:t>8.</w:t>
      </w:r>
      <w:r w:rsidR="00611F22" w:rsidRPr="00177F29">
        <w:t xml:space="preserve"> </w:t>
      </w:r>
      <w:r w:rsidR="00510CC6" w:rsidRPr="00177F29">
        <w:t xml:space="preserve"> Устав образовательной организации.</w:t>
      </w:r>
    </w:p>
    <w:p w:rsidR="00130C03" w:rsidRPr="00177F29" w:rsidRDefault="00833452" w:rsidP="00177F29">
      <w:pPr>
        <w:pStyle w:val="a3"/>
        <w:spacing w:before="0" w:beforeAutospacing="0" w:after="0" w:afterAutospacing="0"/>
        <w:ind w:firstLine="709"/>
        <w:jc w:val="both"/>
        <w:rPr>
          <w:color w:val="000000"/>
          <w:spacing w:val="2"/>
        </w:rPr>
      </w:pPr>
      <w:r w:rsidRPr="00177F29">
        <w:t>9.</w:t>
      </w:r>
      <w:r w:rsidR="00130C03" w:rsidRPr="00177F29">
        <w:rPr>
          <w:color w:val="000000"/>
          <w:spacing w:val="2"/>
        </w:rPr>
        <w:t xml:space="preserve">Государственной программы РФ «Развитие образования» на 2013-2020 годы, Приказа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Санитарно-эпидемиологических правил и нормативов СанПиН 2.4.4.3172-14, Концепции развития дополнительного образования детей на 2014-2020гг., Письма ГБУ ДО «Республиканский центр внешкольной работы» от </w:t>
      </w:r>
      <w:r w:rsidR="002551E8" w:rsidRPr="00177F29">
        <w:rPr>
          <w:color w:val="000000"/>
          <w:spacing w:val="2"/>
        </w:rPr>
        <w:t>2022г.</w:t>
      </w:r>
      <w:r w:rsidR="00130C03" w:rsidRPr="00177F29">
        <w:rPr>
          <w:color w:val="000000"/>
          <w:spacing w:val="2"/>
        </w:rPr>
        <w:t>. «</w:t>
      </w:r>
      <w:r w:rsidR="002551E8" w:rsidRPr="00177F29">
        <w:rPr>
          <w:color w:val="000000"/>
          <w:spacing w:val="2"/>
        </w:rPr>
        <w:t>Методические рекомендации по проектированию и реализации дополнительных общеразвивающих программ (в том числе адаптированных0 в новой редакции</w:t>
      </w:r>
      <w:r w:rsidR="00130C03" w:rsidRPr="00177F29">
        <w:rPr>
          <w:color w:val="000000"/>
          <w:spacing w:val="2"/>
        </w:rPr>
        <w:t xml:space="preserve">, Устава учреждения, а так же с </w:t>
      </w:r>
      <w:r w:rsidR="00130C03" w:rsidRPr="00177F29">
        <w:t>учетом многолетнего педагогического опыта</w:t>
      </w:r>
      <w:r w:rsidR="00130C03" w:rsidRPr="00177F29">
        <w:rPr>
          <w:rFonts w:eastAsia="TimesNewRomanPSMT"/>
        </w:rPr>
        <w:t>.</w:t>
      </w:r>
    </w:p>
    <w:p w:rsidR="001E2FFB" w:rsidRPr="00177F29" w:rsidRDefault="001E2FFB" w:rsidP="00177F29">
      <w:pPr>
        <w:spacing w:after="0" w:line="240" w:lineRule="auto"/>
        <w:ind w:right="11"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77F29"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Актуальность </w:t>
      </w:r>
      <w:r w:rsidR="003A685C" w:rsidRPr="00177F29">
        <w:rPr>
          <w:rFonts w:ascii="Times New Roman" w:eastAsia="Times New Roman" w:hAnsi="Times New Roman"/>
          <w:b/>
          <w:sz w:val="24"/>
          <w:szCs w:val="24"/>
        </w:rPr>
        <w:t>программы</w:t>
      </w:r>
      <w:r w:rsidRPr="00177F29">
        <w:rPr>
          <w:rFonts w:ascii="Times New Roman" w:eastAsia="Times New Roman" w:hAnsi="Times New Roman"/>
          <w:b/>
          <w:sz w:val="24"/>
          <w:szCs w:val="24"/>
        </w:rPr>
        <w:t>:</w:t>
      </w:r>
      <w:r w:rsidR="003A685C" w:rsidRPr="00177F29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D616C7" w:rsidRPr="00177F29" w:rsidRDefault="00AE567B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     </w:t>
      </w:r>
      <w:r w:rsidR="00244E54" w:rsidRPr="00177F29">
        <w:rPr>
          <w:color w:val="000000"/>
        </w:rPr>
        <w:t>-</w:t>
      </w:r>
      <w:r w:rsidR="00D616C7" w:rsidRPr="00177F29">
        <w:rPr>
          <w:color w:val="000000"/>
        </w:rPr>
        <w:t xml:space="preserve"> создает условия для развития личности ребёнка;</w:t>
      </w:r>
    </w:p>
    <w:p w:rsidR="00D616C7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     - </w:t>
      </w:r>
      <w:r w:rsidR="00D616C7" w:rsidRPr="00177F29">
        <w:rPr>
          <w:color w:val="000000"/>
        </w:rPr>
        <w:t xml:space="preserve"> развивает мотивацию личности к познанию и творчеству;</w:t>
      </w:r>
    </w:p>
    <w:p w:rsidR="00D616C7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     - </w:t>
      </w:r>
      <w:r w:rsidR="00135465" w:rsidRPr="00177F29">
        <w:rPr>
          <w:color w:val="000000"/>
        </w:rPr>
        <w:t xml:space="preserve"> </w:t>
      </w:r>
      <w:r w:rsidR="00D616C7" w:rsidRPr="00177F29">
        <w:rPr>
          <w:color w:val="000000"/>
        </w:rPr>
        <w:t>приобщает ребёнка к общечеловеческим ценностям;</w:t>
      </w:r>
    </w:p>
    <w:p w:rsidR="00D616C7" w:rsidRPr="00177F29" w:rsidRDefault="00AE567B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     - </w:t>
      </w:r>
      <w:r w:rsidR="00D616C7" w:rsidRPr="00177F29">
        <w:rPr>
          <w:color w:val="000000"/>
        </w:rPr>
        <w:t>создает условия для социального, культурного и профессионального самоуправления, для творческой самореализации ребёнка.</w:t>
      </w:r>
    </w:p>
    <w:p w:rsidR="00D616C7" w:rsidRPr="00177F29" w:rsidRDefault="00D616C7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177F29">
        <w:rPr>
          <w:b/>
        </w:rPr>
        <w:t>Отличительные особенности программы:</w:t>
      </w:r>
    </w:p>
    <w:p w:rsidR="00AC40AF" w:rsidRPr="00177F29" w:rsidRDefault="00244E54" w:rsidP="00177F29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- </w:t>
      </w:r>
      <w:r w:rsidR="00AE567B" w:rsidRPr="00177F29">
        <w:rPr>
          <w:rFonts w:ascii="Times New Roman" w:hAnsi="Times New Roman"/>
          <w:sz w:val="24"/>
          <w:szCs w:val="24"/>
        </w:rPr>
        <w:t>д</w:t>
      </w:r>
      <w:r w:rsidR="00B664B3" w:rsidRPr="00177F29">
        <w:rPr>
          <w:rFonts w:ascii="Times New Roman" w:hAnsi="Times New Roman"/>
          <w:sz w:val="24"/>
          <w:szCs w:val="24"/>
        </w:rPr>
        <w:t xml:space="preserve">анная </w:t>
      </w:r>
      <w:r w:rsidR="00AE567B" w:rsidRPr="00177F29">
        <w:rPr>
          <w:rFonts w:ascii="Times New Roman" w:hAnsi="Times New Roman"/>
          <w:sz w:val="24"/>
          <w:szCs w:val="24"/>
        </w:rPr>
        <w:t xml:space="preserve">общеразвивающая </w:t>
      </w:r>
      <w:r w:rsidR="00B664B3" w:rsidRPr="00177F29">
        <w:rPr>
          <w:rFonts w:ascii="Times New Roman" w:hAnsi="Times New Roman"/>
          <w:sz w:val="24"/>
          <w:szCs w:val="24"/>
        </w:rPr>
        <w:t xml:space="preserve"> программа адаптированной к условиям </w:t>
      </w:r>
      <w:r w:rsidR="00AC40AF" w:rsidRPr="00177F29">
        <w:rPr>
          <w:rFonts w:ascii="Times New Roman" w:hAnsi="Times New Roman"/>
          <w:sz w:val="24"/>
          <w:szCs w:val="24"/>
        </w:rPr>
        <w:t>ДШИ ориентированная на контингент обучающихся и особенности образовательного процесса данной школы искусств.</w:t>
      </w:r>
    </w:p>
    <w:p w:rsidR="00D616C7" w:rsidRPr="00177F29" w:rsidRDefault="00D616C7" w:rsidP="00177F29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Цель:</w:t>
      </w:r>
    </w:p>
    <w:p w:rsidR="00AC40AF" w:rsidRPr="00177F29" w:rsidRDefault="00244E54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-</w:t>
      </w:r>
      <w:r w:rsidR="00AC40AF" w:rsidRPr="00177F29">
        <w:rPr>
          <w:rFonts w:ascii="Times New Roman" w:hAnsi="Times New Roman"/>
          <w:sz w:val="24"/>
          <w:szCs w:val="24"/>
        </w:rPr>
        <w:t>развитие музыкально-творческих способностей учащихся на основе формирования комплекса знаний, умений и навыков, позволяющих самостоятельно воспринимать, осваивать и оценивать различные произведения отечественных и зарубежных композиторов, а также выявление одаренных детей в области музыкального искусства.</w:t>
      </w:r>
    </w:p>
    <w:p w:rsidR="00D616C7" w:rsidRPr="00177F29" w:rsidRDefault="00D616C7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hd w:val="clear" w:color="auto" w:fill="FFFFFF"/>
        </w:rPr>
      </w:pPr>
      <w:r w:rsidRPr="00177F29">
        <w:rPr>
          <w:color w:val="000000"/>
          <w:shd w:val="clear" w:color="auto" w:fill="FFFFFF"/>
        </w:rPr>
        <w:t>.</w:t>
      </w:r>
    </w:p>
    <w:p w:rsidR="00D616C7" w:rsidRPr="00177F29" w:rsidRDefault="00D616C7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Задачи</w:t>
      </w:r>
      <w:r w:rsidRPr="00177F29">
        <w:rPr>
          <w:rFonts w:ascii="Times New Roman" w:eastAsia="Times New Roman" w:hAnsi="Times New Roman"/>
          <w:b/>
          <w:sz w:val="24"/>
          <w:szCs w:val="24"/>
        </w:rPr>
        <w:t xml:space="preserve">: </w:t>
      </w:r>
    </w:p>
    <w:p w:rsidR="00701FAE" w:rsidRPr="00177F29" w:rsidRDefault="00701FAE" w:rsidP="00177F29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Воспитательные задачи:</w:t>
      </w:r>
    </w:p>
    <w:p w:rsidR="00701FAE" w:rsidRPr="00177F29" w:rsidRDefault="00701FAE" w:rsidP="00177F29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воспитание эмоционального и интеллектуального отклика в процессе слушания;</w:t>
      </w:r>
    </w:p>
    <w:p w:rsidR="00701FAE" w:rsidRPr="00177F29" w:rsidRDefault="00701FAE" w:rsidP="00177F29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воспитание умения самостоятельной работы и в коллективе;</w:t>
      </w:r>
    </w:p>
    <w:p w:rsidR="00701FAE" w:rsidRPr="00177F29" w:rsidRDefault="00701FAE" w:rsidP="00177F29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воспитание и развитие у обучающихся личностных качеств, позволяющих уважать и принимать духовные и культурные ценности разных народов;</w:t>
      </w:r>
    </w:p>
    <w:p w:rsidR="00701FAE" w:rsidRPr="00177F29" w:rsidRDefault="00701FAE" w:rsidP="00177F29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воспитание художественного вкуса обучающихся.</w:t>
      </w:r>
    </w:p>
    <w:p w:rsidR="00701FAE" w:rsidRPr="00177F29" w:rsidRDefault="00701FAE" w:rsidP="00177F29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Обучающие задачи:</w:t>
      </w:r>
    </w:p>
    <w:p w:rsidR="00AC40AF" w:rsidRPr="00177F29" w:rsidRDefault="00AC40AF" w:rsidP="00177F2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овладение навыками восприятия элементов музыкального языка;</w:t>
      </w:r>
    </w:p>
    <w:p w:rsidR="00AC40AF" w:rsidRPr="00177F29" w:rsidRDefault="00AC40AF" w:rsidP="00177F2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знания специфики различных</w:t>
      </w:r>
      <w:r w:rsidR="005508DC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музыкально-театральных и инструментальных жанров;</w:t>
      </w:r>
    </w:p>
    <w:p w:rsidR="00AC40AF" w:rsidRPr="00177F29" w:rsidRDefault="00AC40AF" w:rsidP="00177F2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знания о различных эпохах и стилях в истории и искусстве;</w:t>
      </w:r>
    </w:p>
    <w:p w:rsidR="00AC40AF" w:rsidRPr="00177F29" w:rsidRDefault="00AC40AF" w:rsidP="00177F2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умение работать с нотным текстом (клавиром, партитурой);</w:t>
      </w:r>
    </w:p>
    <w:p w:rsidR="00AC40AF" w:rsidRPr="00177F29" w:rsidRDefault="00AC40AF" w:rsidP="00177F2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умение использовать полученные теоретические знания при исполнительстве музыкальных произведений на инструменте;</w:t>
      </w:r>
    </w:p>
    <w:p w:rsidR="00701FAE" w:rsidRPr="00177F29" w:rsidRDefault="00701FAE" w:rsidP="00177F29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Развивающие задачи:</w:t>
      </w:r>
    </w:p>
    <w:p w:rsidR="00701FAE" w:rsidRPr="00177F29" w:rsidRDefault="00701FAE" w:rsidP="00177F29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развитие музыкального мышления;</w:t>
      </w:r>
    </w:p>
    <w:p w:rsidR="00701FAE" w:rsidRPr="00177F29" w:rsidRDefault="00701FAE" w:rsidP="00177F29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развитие ассоциативно-образного мышления;</w:t>
      </w:r>
    </w:p>
    <w:p w:rsidR="00701FAE" w:rsidRPr="00177F29" w:rsidRDefault="00701FAE" w:rsidP="00177F29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развитие способности обучающихся к запоминанию музыкальных произведений;</w:t>
      </w:r>
    </w:p>
    <w:p w:rsidR="00701FAE" w:rsidRPr="00177F29" w:rsidRDefault="00701FAE" w:rsidP="00177F29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177F29">
        <w:rPr>
          <w:color w:val="000000"/>
        </w:rPr>
        <w:t>развитие интереса к классической музыке.</w:t>
      </w:r>
    </w:p>
    <w:p w:rsidR="00701FAE" w:rsidRPr="00177F29" w:rsidRDefault="00D616C7" w:rsidP="00177F29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77F29">
        <w:rPr>
          <w:rFonts w:ascii="Times New Roman" w:hAnsi="Times New Roman"/>
          <w:b/>
          <w:bCs/>
          <w:sz w:val="24"/>
          <w:szCs w:val="24"/>
        </w:rPr>
        <w:t xml:space="preserve">Адресат: </w:t>
      </w:r>
    </w:p>
    <w:p w:rsidR="00D616C7" w:rsidRPr="00177F29" w:rsidRDefault="00244E54" w:rsidP="00177F29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77F29">
        <w:rPr>
          <w:rFonts w:ascii="Times New Roman" w:hAnsi="Times New Roman"/>
          <w:bCs/>
          <w:sz w:val="24"/>
          <w:szCs w:val="24"/>
        </w:rPr>
        <w:t xml:space="preserve">- </w:t>
      </w:r>
      <w:r w:rsidR="00D616C7" w:rsidRPr="00177F29">
        <w:rPr>
          <w:rFonts w:ascii="Times New Roman" w:hAnsi="Times New Roman"/>
          <w:bCs/>
          <w:sz w:val="24"/>
          <w:szCs w:val="24"/>
        </w:rPr>
        <w:t xml:space="preserve">данная общеобразовательная общеразвивающая программа рассчитана на детей с  </w:t>
      </w:r>
      <w:r w:rsidR="00AE567B" w:rsidRPr="00177F29">
        <w:rPr>
          <w:rFonts w:ascii="Times New Roman" w:hAnsi="Times New Roman"/>
          <w:bCs/>
          <w:sz w:val="24"/>
          <w:szCs w:val="24"/>
        </w:rPr>
        <w:t>9 до 13</w:t>
      </w:r>
      <w:r w:rsidR="00D616C7" w:rsidRPr="00177F29">
        <w:rPr>
          <w:rFonts w:ascii="Times New Roman" w:hAnsi="Times New Roman"/>
          <w:bCs/>
          <w:sz w:val="24"/>
          <w:szCs w:val="24"/>
        </w:rPr>
        <w:t xml:space="preserve"> лет. </w:t>
      </w:r>
    </w:p>
    <w:p w:rsidR="00D616C7" w:rsidRPr="00177F29" w:rsidRDefault="00D616C7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177F29">
        <w:rPr>
          <w:b/>
        </w:rPr>
        <w:t>Объем программы:</w:t>
      </w:r>
    </w:p>
    <w:p w:rsidR="00701FAE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hd w:val="clear" w:color="auto" w:fill="FFFFFF"/>
        </w:rPr>
      </w:pPr>
      <w:r w:rsidRPr="00177F29">
        <w:rPr>
          <w:color w:val="000000"/>
          <w:shd w:val="clear" w:color="auto" w:fill="FFFFFF"/>
        </w:rPr>
        <w:t xml:space="preserve">-  </w:t>
      </w:r>
      <w:r w:rsidR="00701FAE" w:rsidRPr="00177F29">
        <w:rPr>
          <w:color w:val="000000"/>
          <w:shd w:val="clear" w:color="auto" w:fill="FFFFFF"/>
        </w:rPr>
        <w:t>в соответствии с учебным планом, максимальная учебная нагрузка по данному предмет</w:t>
      </w:r>
      <w:r w:rsidR="00C45EA6" w:rsidRPr="00177F29">
        <w:rPr>
          <w:color w:val="000000"/>
          <w:shd w:val="clear" w:color="auto" w:fill="FFFFFF"/>
        </w:rPr>
        <w:t>у составляет 140</w:t>
      </w:r>
      <w:r w:rsidR="00701FAE" w:rsidRPr="00177F29">
        <w:rPr>
          <w:color w:val="000000"/>
          <w:shd w:val="clear" w:color="auto" w:fill="FFFFFF"/>
        </w:rPr>
        <w:t xml:space="preserve"> часов. Объём времени аудиторных</w:t>
      </w:r>
      <w:r w:rsidR="00C45EA6" w:rsidRPr="00177F29">
        <w:rPr>
          <w:color w:val="000000"/>
          <w:shd w:val="clear" w:color="auto" w:fill="FFFFFF"/>
        </w:rPr>
        <w:t xml:space="preserve"> занятий составляет 96</w:t>
      </w:r>
      <w:r w:rsidR="00862261" w:rsidRPr="00177F29">
        <w:rPr>
          <w:color w:val="000000"/>
          <w:shd w:val="clear" w:color="auto" w:fill="FFFFFF"/>
        </w:rPr>
        <w:t xml:space="preserve"> часов </w:t>
      </w:r>
      <w:r w:rsidR="00701FAE" w:rsidRPr="00177F29">
        <w:rPr>
          <w:color w:val="000000"/>
          <w:shd w:val="clear" w:color="auto" w:fill="FFFFFF"/>
        </w:rPr>
        <w:t>из расчета – 1 час в неделю. Объём времени внеаудиторной (самос</w:t>
      </w:r>
      <w:r w:rsidR="00C45EA6" w:rsidRPr="00177F29">
        <w:rPr>
          <w:color w:val="000000"/>
          <w:shd w:val="clear" w:color="auto" w:fill="FFFFFF"/>
        </w:rPr>
        <w:t>тоятельной) работы составляет 44 часа</w:t>
      </w:r>
      <w:r w:rsidR="00701FAE" w:rsidRPr="00177F29">
        <w:rPr>
          <w:color w:val="000000"/>
          <w:shd w:val="clear" w:color="auto" w:fill="FFFFFF"/>
        </w:rPr>
        <w:t>.</w:t>
      </w:r>
    </w:p>
    <w:p w:rsidR="00701FAE" w:rsidRPr="00177F29" w:rsidRDefault="00701FAE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177F29">
        <w:rPr>
          <w:b/>
        </w:rPr>
        <w:t>Формы организации образовательного процесса:</w:t>
      </w:r>
    </w:p>
    <w:p w:rsidR="00135465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- </w:t>
      </w:r>
      <w:r w:rsidR="00135465" w:rsidRPr="00177F29">
        <w:rPr>
          <w:color w:val="000000"/>
        </w:rPr>
        <w:t>словесный;</w:t>
      </w:r>
    </w:p>
    <w:p w:rsidR="00135465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- </w:t>
      </w:r>
      <w:r w:rsidR="00135465" w:rsidRPr="00177F29">
        <w:rPr>
          <w:color w:val="000000"/>
        </w:rPr>
        <w:t>научный (использование таблиц, карточек индивидуального опроса, тестирование);</w:t>
      </w:r>
    </w:p>
    <w:p w:rsidR="00135465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- </w:t>
      </w:r>
      <w:r w:rsidR="00135465" w:rsidRPr="00177F29">
        <w:rPr>
          <w:color w:val="000000"/>
        </w:rPr>
        <w:t>практический (слушание музыки и её обсуждение);</w:t>
      </w:r>
    </w:p>
    <w:p w:rsidR="00135465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-   </w:t>
      </w:r>
      <w:r w:rsidR="00135465" w:rsidRPr="00177F29">
        <w:rPr>
          <w:color w:val="000000"/>
        </w:rPr>
        <w:t>метод контрастного сопоставления музыкальных произведений;</w:t>
      </w:r>
    </w:p>
    <w:p w:rsidR="00135465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- </w:t>
      </w:r>
      <w:r w:rsidR="00135465" w:rsidRPr="00177F29">
        <w:rPr>
          <w:color w:val="000000"/>
        </w:rPr>
        <w:t>наглядный (портреты композиторов, музыкантов-исполнителей,</w:t>
      </w:r>
      <w:r w:rsidR="00247CC4" w:rsidRPr="00177F29">
        <w:rPr>
          <w:color w:val="000000"/>
        </w:rPr>
        <w:t xml:space="preserve"> </w:t>
      </w:r>
      <w:r w:rsidR="00135465" w:rsidRPr="00177F29">
        <w:rPr>
          <w:color w:val="000000"/>
        </w:rPr>
        <w:t>певцов, дирижёров; художественные иллюстрации к музыкальному</w:t>
      </w:r>
      <w:r w:rsidR="00247CC4" w:rsidRPr="00177F29">
        <w:rPr>
          <w:color w:val="000000"/>
        </w:rPr>
        <w:t xml:space="preserve"> </w:t>
      </w:r>
      <w:r w:rsidR="00135465" w:rsidRPr="00177F29">
        <w:rPr>
          <w:color w:val="000000"/>
        </w:rPr>
        <w:t>материалу, стихотворения);</w:t>
      </w:r>
    </w:p>
    <w:p w:rsidR="00135465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lastRenderedPageBreak/>
        <w:t xml:space="preserve">- </w:t>
      </w:r>
      <w:r w:rsidR="00135465" w:rsidRPr="00177F29">
        <w:rPr>
          <w:color w:val="000000"/>
        </w:rPr>
        <w:t>поисково-творческие методы (творческие задания, участие детей в обсуждении, беседах);</w:t>
      </w:r>
    </w:p>
    <w:p w:rsidR="00135465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-    </w:t>
      </w:r>
      <w:r w:rsidR="00135465" w:rsidRPr="00177F29">
        <w:rPr>
          <w:color w:val="000000"/>
        </w:rPr>
        <w:t>составление устного рассказа по прослушанному произведению;</w:t>
      </w:r>
    </w:p>
    <w:p w:rsidR="00135465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color w:val="000000"/>
        </w:rPr>
        <w:t xml:space="preserve">-   </w:t>
      </w:r>
      <w:r w:rsidR="00135465" w:rsidRPr="00177F29">
        <w:rPr>
          <w:color w:val="000000"/>
        </w:rPr>
        <w:t>сочинение дома стихов или коротких рассказов, рисование картинок к прослушанной музыке (по выбору обучающегося) с чтением или показом на итоговых занятиях.</w:t>
      </w:r>
    </w:p>
    <w:p w:rsidR="00135465" w:rsidRPr="00177F29" w:rsidRDefault="00135465" w:rsidP="00177F2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Срок</w:t>
      </w:r>
      <w:r w:rsidRPr="00177F29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b/>
          <w:sz w:val="24"/>
          <w:szCs w:val="24"/>
        </w:rPr>
        <w:t>реализации</w:t>
      </w:r>
      <w:r w:rsidRPr="00177F29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b/>
          <w:sz w:val="24"/>
          <w:szCs w:val="24"/>
        </w:rPr>
        <w:t>освоения программы</w:t>
      </w:r>
      <w:r w:rsidRPr="00177F29">
        <w:rPr>
          <w:rFonts w:ascii="Times New Roman" w:eastAsia="Times New Roman" w:hAnsi="Times New Roman"/>
          <w:b/>
          <w:i/>
          <w:sz w:val="24"/>
          <w:szCs w:val="24"/>
        </w:rPr>
        <w:t>:</w:t>
      </w:r>
    </w:p>
    <w:p w:rsidR="00135465" w:rsidRPr="00177F29" w:rsidRDefault="00244E54" w:rsidP="00177F2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77F29">
        <w:rPr>
          <w:b/>
          <w:i/>
        </w:rPr>
        <w:t xml:space="preserve">-    </w:t>
      </w:r>
      <w:r w:rsidR="00135465" w:rsidRPr="00177F29">
        <w:rPr>
          <w:b/>
          <w:i/>
        </w:rPr>
        <w:t xml:space="preserve"> </w:t>
      </w:r>
      <w:r w:rsidR="00135465" w:rsidRPr="00177F29">
        <w:t xml:space="preserve">для детей, поступивших в образовательное учреждение в 1 класс в </w:t>
      </w:r>
      <w:r w:rsidRPr="00177F29">
        <w:t xml:space="preserve">           </w:t>
      </w:r>
      <w:r w:rsidR="00135465" w:rsidRPr="00177F29">
        <w:t>возрасте с шести лет шести мес</w:t>
      </w:r>
      <w:r w:rsidR="00C45EA6" w:rsidRPr="00177F29">
        <w:t>яцев до девяти лет, составляет 4</w:t>
      </w:r>
      <w:r w:rsidR="00135465" w:rsidRPr="00177F29">
        <w:t xml:space="preserve"> года</w:t>
      </w:r>
    </w:p>
    <w:p w:rsidR="00135465" w:rsidRPr="00177F29" w:rsidRDefault="00135465" w:rsidP="00177F29">
      <w:pPr>
        <w:spacing w:after="0" w:line="240" w:lineRule="auto"/>
        <w:ind w:right="11"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b/>
          <w:sz w:val="24"/>
          <w:szCs w:val="24"/>
        </w:rPr>
        <w:t>Режим занятий:</w:t>
      </w:r>
    </w:p>
    <w:p w:rsidR="00135465" w:rsidRPr="00177F29" w:rsidRDefault="00244E54" w:rsidP="00177F29">
      <w:pPr>
        <w:pStyle w:val="a4"/>
        <w:spacing w:after="0" w:line="240" w:lineRule="auto"/>
        <w:ind w:left="0" w:right="11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- </w:t>
      </w:r>
      <w:r w:rsidR="00135465" w:rsidRPr="00177F29">
        <w:rPr>
          <w:rFonts w:ascii="Times New Roman" w:hAnsi="Times New Roman"/>
          <w:sz w:val="24"/>
          <w:szCs w:val="24"/>
        </w:rPr>
        <w:t>реализация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учебного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плана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по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предмету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«</w:t>
      </w:r>
      <w:r w:rsidR="00C45EA6" w:rsidRPr="00177F29">
        <w:rPr>
          <w:rFonts w:ascii="Times New Roman" w:hAnsi="Times New Roman"/>
          <w:sz w:val="24"/>
          <w:szCs w:val="24"/>
        </w:rPr>
        <w:t>Музыкальная литература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» </w:t>
      </w:r>
      <w:r w:rsidR="00135465" w:rsidRPr="00177F29">
        <w:rPr>
          <w:rFonts w:ascii="Times New Roman" w:hAnsi="Times New Roman"/>
          <w:sz w:val="24"/>
          <w:szCs w:val="24"/>
        </w:rPr>
        <w:t>проводится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в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форме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мелкогрупповых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занятий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численностью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от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4 </w:t>
      </w:r>
      <w:r w:rsidR="00135465" w:rsidRPr="00177F29">
        <w:rPr>
          <w:rFonts w:ascii="Times New Roman" w:hAnsi="Times New Roman"/>
          <w:sz w:val="24"/>
          <w:szCs w:val="24"/>
        </w:rPr>
        <w:t>до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10 </w:t>
      </w:r>
      <w:r w:rsidR="00135465" w:rsidRPr="00177F29">
        <w:rPr>
          <w:rFonts w:ascii="Times New Roman" w:hAnsi="Times New Roman"/>
          <w:sz w:val="24"/>
          <w:szCs w:val="24"/>
        </w:rPr>
        <w:t>человек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. </w:t>
      </w:r>
      <w:r w:rsidR="00135465" w:rsidRPr="00177F29">
        <w:rPr>
          <w:rFonts w:ascii="Times New Roman" w:hAnsi="Times New Roman"/>
          <w:sz w:val="24"/>
          <w:szCs w:val="24"/>
        </w:rPr>
        <w:t>Для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учащихся</w:t>
      </w:r>
      <w:r w:rsidR="00C45EA6" w:rsidRPr="00177F29">
        <w:rPr>
          <w:rFonts w:ascii="Times New Roman" w:eastAsia="Times New Roman" w:hAnsi="Times New Roman"/>
          <w:sz w:val="24"/>
          <w:szCs w:val="24"/>
        </w:rPr>
        <w:t xml:space="preserve"> 4-7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классов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занятия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по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предмету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«</w:t>
      </w:r>
      <w:r w:rsidR="00C45EA6" w:rsidRPr="00177F29">
        <w:rPr>
          <w:rFonts w:ascii="Times New Roman" w:hAnsi="Times New Roman"/>
          <w:sz w:val="24"/>
          <w:szCs w:val="24"/>
        </w:rPr>
        <w:t>Музыкальная литература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» </w:t>
      </w:r>
      <w:r w:rsidR="00135465" w:rsidRPr="00177F29">
        <w:rPr>
          <w:rFonts w:ascii="Times New Roman" w:hAnsi="Times New Roman"/>
          <w:sz w:val="24"/>
          <w:szCs w:val="24"/>
        </w:rPr>
        <w:t>предусмотрены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1 </w:t>
      </w:r>
      <w:r w:rsidR="00135465" w:rsidRPr="00177F29">
        <w:rPr>
          <w:rFonts w:ascii="Times New Roman" w:hAnsi="Times New Roman"/>
          <w:sz w:val="24"/>
          <w:szCs w:val="24"/>
        </w:rPr>
        <w:t>раз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в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неделю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="00135465" w:rsidRPr="00177F29">
        <w:rPr>
          <w:rFonts w:ascii="Times New Roman" w:hAnsi="Times New Roman"/>
          <w:sz w:val="24"/>
          <w:szCs w:val="24"/>
        </w:rPr>
        <w:t>по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 xml:space="preserve"> 1 </w:t>
      </w:r>
      <w:r w:rsidR="00135465" w:rsidRPr="00177F29">
        <w:rPr>
          <w:rFonts w:ascii="Times New Roman" w:hAnsi="Times New Roman"/>
          <w:sz w:val="24"/>
          <w:szCs w:val="24"/>
        </w:rPr>
        <w:t>часу</w:t>
      </w:r>
      <w:r w:rsidR="00135465" w:rsidRPr="00177F29">
        <w:rPr>
          <w:rFonts w:ascii="Times New Roman" w:eastAsia="Times New Roman" w:hAnsi="Times New Roman"/>
          <w:sz w:val="24"/>
          <w:szCs w:val="24"/>
        </w:rPr>
        <w:t>.</w:t>
      </w:r>
    </w:p>
    <w:tbl>
      <w:tblPr>
        <w:tblStyle w:val="aa"/>
        <w:tblW w:w="10021" w:type="dxa"/>
        <w:tblLayout w:type="fixed"/>
        <w:tblLook w:val="04A0" w:firstRow="1" w:lastRow="0" w:firstColumn="1" w:lastColumn="0" w:noHBand="0" w:noVBand="1"/>
      </w:tblPr>
      <w:tblGrid>
        <w:gridCol w:w="1809"/>
        <w:gridCol w:w="993"/>
        <w:gridCol w:w="850"/>
        <w:gridCol w:w="851"/>
        <w:gridCol w:w="992"/>
        <w:gridCol w:w="850"/>
        <w:gridCol w:w="851"/>
        <w:gridCol w:w="850"/>
        <w:gridCol w:w="851"/>
        <w:gridCol w:w="1124"/>
      </w:tblGrid>
      <w:tr w:rsidR="00D616C7" w:rsidRPr="00177F29" w:rsidTr="005D4729">
        <w:tc>
          <w:tcPr>
            <w:tcW w:w="1809" w:type="dxa"/>
          </w:tcPr>
          <w:p w:rsidR="00D616C7" w:rsidRPr="00177F29" w:rsidRDefault="00D616C7" w:rsidP="00177F29">
            <w:pPr>
              <w:ind w:right="1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Вид учебной работы, нагрузки. аттестации</w:t>
            </w:r>
          </w:p>
        </w:tc>
        <w:tc>
          <w:tcPr>
            <w:tcW w:w="7088" w:type="dxa"/>
            <w:gridSpan w:val="8"/>
          </w:tcPr>
          <w:p w:rsidR="00D616C7" w:rsidRPr="00177F29" w:rsidRDefault="00D616C7" w:rsidP="00177F29">
            <w:pPr>
              <w:spacing w:after="8"/>
              <w:ind w:right="1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Затраты учебного времени, график промежуточный</w:t>
            </w:r>
          </w:p>
        </w:tc>
        <w:tc>
          <w:tcPr>
            <w:tcW w:w="1124" w:type="dxa"/>
          </w:tcPr>
          <w:p w:rsidR="00D616C7" w:rsidRPr="00177F29" w:rsidRDefault="00D616C7" w:rsidP="00177F29">
            <w:pPr>
              <w:spacing w:after="8"/>
              <w:ind w:right="1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Всего часов</w:t>
            </w:r>
          </w:p>
        </w:tc>
      </w:tr>
      <w:tr w:rsidR="00546512" w:rsidRPr="00177F29" w:rsidTr="005D4729">
        <w:tc>
          <w:tcPr>
            <w:tcW w:w="1809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gridSpan w:val="2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2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24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4729" w:rsidRPr="00177F29" w:rsidTr="005D4729">
        <w:tc>
          <w:tcPr>
            <w:tcW w:w="1809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546512" w:rsidRPr="00177F29" w:rsidRDefault="005D4729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 п/год</w:t>
            </w:r>
          </w:p>
        </w:tc>
        <w:tc>
          <w:tcPr>
            <w:tcW w:w="850" w:type="dxa"/>
          </w:tcPr>
          <w:p w:rsidR="005D4729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п/</w:t>
            </w:r>
            <w:r w:rsidR="005D4729" w:rsidRPr="00177F29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51" w:type="dxa"/>
          </w:tcPr>
          <w:p w:rsidR="005D4729" w:rsidRPr="00177F29" w:rsidRDefault="005D4729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  <w:p w:rsidR="00546512" w:rsidRPr="00177F29" w:rsidRDefault="005D4729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п/г</w:t>
            </w:r>
          </w:p>
        </w:tc>
        <w:tc>
          <w:tcPr>
            <w:tcW w:w="992" w:type="dxa"/>
          </w:tcPr>
          <w:p w:rsidR="00546512" w:rsidRPr="00177F29" w:rsidRDefault="005D4729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 п/год</w:t>
            </w:r>
          </w:p>
        </w:tc>
        <w:tc>
          <w:tcPr>
            <w:tcW w:w="850" w:type="dxa"/>
          </w:tcPr>
          <w:p w:rsidR="00546512" w:rsidRPr="00177F29" w:rsidRDefault="005D4729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 п/го</w:t>
            </w:r>
          </w:p>
        </w:tc>
        <w:tc>
          <w:tcPr>
            <w:tcW w:w="851" w:type="dxa"/>
          </w:tcPr>
          <w:p w:rsidR="00546512" w:rsidRPr="00177F29" w:rsidRDefault="005D4729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 п/го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 п/го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 п/го</w:t>
            </w:r>
          </w:p>
        </w:tc>
        <w:tc>
          <w:tcPr>
            <w:tcW w:w="1124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4729" w:rsidRPr="00177F29" w:rsidTr="005D4729">
        <w:tc>
          <w:tcPr>
            <w:tcW w:w="1809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Аудиторные занятия</w:t>
            </w:r>
          </w:p>
        </w:tc>
        <w:tc>
          <w:tcPr>
            <w:tcW w:w="993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24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</w:tr>
      <w:tr w:rsidR="005D4729" w:rsidRPr="00177F29" w:rsidTr="005D4729">
        <w:tc>
          <w:tcPr>
            <w:tcW w:w="1809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993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8,5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8,5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8.5</w:t>
            </w:r>
          </w:p>
        </w:tc>
        <w:tc>
          <w:tcPr>
            <w:tcW w:w="1124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65.5</w:t>
            </w:r>
          </w:p>
        </w:tc>
      </w:tr>
      <w:tr w:rsidR="005D4729" w:rsidRPr="00177F29" w:rsidTr="005D4729">
        <w:tc>
          <w:tcPr>
            <w:tcW w:w="1809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993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25,5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25,5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25.5</w:t>
            </w:r>
          </w:p>
        </w:tc>
        <w:tc>
          <w:tcPr>
            <w:tcW w:w="1124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196.5</w:t>
            </w:r>
          </w:p>
        </w:tc>
      </w:tr>
      <w:tr w:rsidR="005D4729" w:rsidRPr="00177F29" w:rsidTr="005D4729">
        <w:tc>
          <w:tcPr>
            <w:tcW w:w="1809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Вид промежуточной аттестации</w:t>
            </w:r>
          </w:p>
        </w:tc>
        <w:tc>
          <w:tcPr>
            <w:tcW w:w="993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Контр. занятие</w:t>
            </w: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Контр. занятие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Контр. </w:t>
            </w:r>
          </w:p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850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6512" w:rsidRPr="00177F29" w:rsidRDefault="00546512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4" w:type="dxa"/>
          </w:tcPr>
          <w:p w:rsidR="00546512" w:rsidRPr="00177F29" w:rsidRDefault="005D4729" w:rsidP="00177F29">
            <w:pPr>
              <w:spacing w:after="8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Аттестпо итогам реализ</w:t>
            </w:r>
            <w:r w:rsidR="00546512" w:rsidRPr="00177F29">
              <w:rPr>
                <w:rFonts w:ascii="Times New Roman" w:hAnsi="Times New Roman"/>
                <w:sz w:val="24"/>
                <w:szCs w:val="24"/>
              </w:rPr>
              <w:t xml:space="preserve"> прогр</w:t>
            </w:r>
          </w:p>
        </w:tc>
      </w:tr>
    </w:tbl>
    <w:p w:rsidR="00D616C7" w:rsidRPr="00177F29" w:rsidRDefault="00D616C7" w:rsidP="00177F29">
      <w:pPr>
        <w:spacing w:after="8" w:line="240" w:lineRule="auto"/>
        <w:ind w:right="11" w:firstLine="708"/>
        <w:jc w:val="both"/>
        <w:rPr>
          <w:rFonts w:ascii="Times New Roman" w:hAnsi="Times New Roman"/>
          <w:sz w:val="24"/>
          <w:szCs w:val="24"/>
        </w:rPr>
      </w:pPr>
    </w:p>
    <w:p w:rsidR="00244E54" w:rsidRPr="00177F29" w:rsidRDefault="00244E54" w:rsidP="00177F29">
      <w:pPr>
        <w:spacing w:after="0" w:line="240" w:lineRule="auto"/>
        <w:ind w:right="11" w:firstLine="708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4229CC" w:rsidRPr="00177F29" w:rsidRDefault="004229CC" w:rsidP="00177F29">
      <w:pPr>
        <w:numPr>
          <w:ilvl w:val="0"/>
          <w:numId w:val="2"/>
        </w:num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наличие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первоначальных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знаний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музыке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77F29">
        <w:rPr>
          <w:rFonts w:ascii="Times New Roman" w:hAnsi="Times New Roman"/>
          <w:sz w:val="24"/>
          <w:szCs w:val="24"/>
        </w:rPr>
        <w:t>как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виде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искусства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77F29">
        <w:rPr>
          <w:rFonts w:ascii="Times New Roman" w:hAnsi="Times New Roman"/>
          <w:sz w:val="24"/>
          <w:szCs w:val="24"/>
        </w:rPr>
        <w:t>ее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основных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составляющих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77F29">
        <w:rPr>
          <w:rFonts w:ascii="Times New Roman" w:hAnsi="Times New Roman"/>
          <w:sz w:val="24"/>
          <w:szCs w:val="24"/>
        </w:rPr>
        <w:t>в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том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числе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музыкальных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инструментах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77F29">
        <w:rPr>
          <w:rFonts w:ascii="Times New Roman" w:hAnsi="Times New Roman"/>
          <w:sz w:val="24"/>
          <w:szCs w:val="24"/>
        </w:rPr>
        <w:t>исполнительских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4229CC" w:rsidRPr="00177F29" w:rsidRDefault="004229CC" w:rsidP="00177F29">
      <w:p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коллективах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(</w:t>
      </w:r>
      <w:r w:rsidRPr="00177F29">
        <w:rPr>
          <w:rFonts w:ascii="Times New Roman" w:hAnsi="Times New Roman"/>
          <w:sz w:val="24"/>
          <w:szCs w:val="24"/>
        </w:rPr>
        <w:t>хоровых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77F29">
        <w:rPr>
          <w:rFonts w:ascii="Times New Roman" w:hAnsi="Times New Roman"/>
          <w:sz w:val="24"/>
          <w:szCs w:val="24"/>
        </w:rPr>
        <w:t>оркестровых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), </w:t>
      </w:r>
      <w:r w:rsidRPr="00177F29">
        <w:rPr>
          <w:rFonts w:ascii="Times New Roman" w:hAnsi="Times New Roman"/>
          <w:sz w:val="24"/>
          <w:szCs w:val="24"/>
        </w:rPr>
        <w:t>основных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жанрах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4229CC" w:rsidRPr="00177F29" w:rsidRDefault="004229CC" w:rsidP="00177F29">
      <w:pPr>
        <w:numPr>
          <w:ilvl w:val="0"/>
          <w:numId w:val="2"/>
        </w:num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способность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проявлять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эмоциональное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сопереживание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процессе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восприятия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музыкального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произведения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4229CC" w:rsidRPr="00177F29" w:rsidRDefault="004229CC" w:rsidP="00177F29">
      <w:pPr>
        <w:numPr>
          <w:ilvl w:val="0"/>
          <w:numId w:val="2"/>
        </w:num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умение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проанализировать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рассказать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своем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впечатлении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от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прослушанного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музыкального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произведения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77F29">
        <w:rPr>
          <w:rFonts w:ascii="Times New Roman" w:hAnsi="Times New Roman"/>
          <w:sz w:val="24"/>
          <w:szCs w:val="24"/>
        </w:rPr>
        <w:t>провести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ассоциативные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связи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фактами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своего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жизненного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опыта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или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произведениями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других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видов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искусств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4229CC" w:rsidRPr="00177F29" w:rsidRDefault="004229CC" w:rsidP="00177F29">
      <w:pPr>
        <w:numPr>
          <w:ilvl w:val="0"/>
          <w:numId w:val="2"/>
        </w:num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первоначальные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представления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об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особенностях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музыкального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языка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средствах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выразительности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4229CC" w:rsidRPr="00177F29" w:rsidRDefault="004229CC" w:rsidP="00177F29">
      <w:pPr>
        <w:numPr>
          <w:ilvl w:val="0"/>
          <w:numId w:val="2"/>
        </w:num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владение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навыками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восприятия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музыкального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образа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умение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передавать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свое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4229CC" w:rsidRPr="00177F29" w:rsidRDefault="004229CC" w:rsidP="00177F29">
      <w:p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впечатление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словесной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характеристике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(</w:t>
      </w:r>
      <w:r w:rsidRPr="00177F29">
        <w:rPr>
          <w:rFonts w:ascii="Times New Roman" w:hAnsi="Times New Roman"/>
          <w:sz w:val="24"/>
          <w:szCs w:val="24"/>
        </w:rPr>
        <w:t>эпитеты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77F29">
        <w:rPr>
          <w:rFonts w:ascii="Times New Roman" w:hAnsi="Times New Roman"/>
          <w:sz w:val="24"/>
          <w:szCs w:val="24"/>
        </w:rPr>
        <w:t>сравнения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77F29">
        <w:rPr>
          <w:rFonts w:ascii="Times New Roman" w:hAnsi="Times New Roman"/>
          <w:sz w:val="24"/>
          <w:szCs w:val="24"/>
        </w:rPr>
        <w:t>ассоциации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). </w:t>
      </w:r>
    </w:p>
    <w:p w:rsidR="004229CC" w:rsidRPr="00177F29" w:rsidRDefault="004229CC" w:rsidP="00177F29">
      <w:pPr>
        <w:spacing w:after="0" w:line="240" w:lineRule="auto"/>
        <w:ind w:left="725"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Педагог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оценивает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следующие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виды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деятельности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учащихся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: </w:t>
      </w:r>
    </w:p>
    <w:p w:rsidR="007D7A28" w:rsidRPr="00177F29" w:rsidRDefault="007D7A28" w:rsidP="00177F29">
      <w:p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         - различать основные творческие методы и направления (</w:t>
      </w:r>
      <w:r w:rsidR="004229CC" w:rsidRPr="00177F29">
        <w:rPr>
          <w:rFonts w:ascii="Times New Roman" w:eastAsia="Times New Roman" w:hAnsi="Times New Roman"/>
          <w:sz w:val="24"/>
          <w:szCs w:val="24"/>
        </w:rPr>
        <w:t>;</w:t>
      </w:r>
      <w:r w:rsidRPr="00177F29">
        <w:rPr>
          <w:rFonts w:ascii="Times New Roman" w:eastAsia="Times New Roman" w:hAnsi="Times New Roman"/>
          <w:sz w:val="24"/>
          <w:szCs w:val="24"/>
        </w:rPr>
        <w:t>классицизм романтизм реализм)</w:t>
      </w:r>
      <w:r w:rsidRPr="00177F29">
        <w:rPr>
          <w:rFonts w:ascii="Times New Roman" w:hAnsi="Times New Roman"/>
          <w:sz w:val="24"/>
          <w:szCs w:val="24"/>
        </w:rPr>
        <w:t>;</w:t>
      </w:r>
    </w:p>
    <w:p w:rsidR="007D7A28" w:rsidRPr="00177F29" w:rsidRDefault="007D7A28" w:rsidP="00177F29">
      <w:p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          - уметь анализировать музыкальное произведение;</w:t>
      </w:r>
    </w:p>
    <w:p w:rsidR="004229CC" w:rsidRPr="00177F29" w:rsidRDefault="007D7A28" w:rsidP="00177F29">
      <w:p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         - владеть выразительной и грамотной речью;</w:t>
      </w:r>
    </w:p>
    <w:p w:rsidR="004229CC" w:rsidRPr="00177F29" w:rsidRDefault="007D7A28" w:rsidP="00177F29">
      <w:p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eastAsia="Times New Roman" w:hAnsi="Times New Roman"/>
          <w:sz w:val="24"/>
          <w:szCs w:val="24"/>
        </w:rPr>
        <w:t xml:space="preserve">         - иметь навык самостоятельной работы</w:t>
      </w:r>
      <w:r w:rsidR="004229CC" w:rsidRPr="00177F29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D616C7" w:rsidRPr="00177F29" w:rsidRDefault="007D7A28" w:rsidP="00177F2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77F29">
        <w:t xml:space="preserve">         - уметь различать в произведениях черты конкретной эпохи и стиля;</w:t>
      </w:r>
    </w:p>
    <w:p w:rsidR="00CB79D5" w:rsidRPr="00177F29" w:rsidRDefault="00CB79D5" w:rsidP="00177F29">
      <w:pPr>
        <w:spacing w:after="0" w:line="240" w:lineRule="auto"/>
        <w:ind w:right="11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Формы подведения итогов реализации программы:</w:t>
      </w:r>
    </w:p>
    <w:p w:rsidR="00CB79D5" w:rsidRPr="00177F29" w:rsidRDefault="00CB79D5" w:rsidP="00177F29">
      <w:pPr>
        <w:spacing w:after="0" w:line="240" w:lineRule="auto"/>
        <w:ind w:right="11" w:firstLine="708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Основными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 </w:t>
      </w:r>
      <w:r w:rsidRPr="00177F29">
        <w:rPr>
          <w:rFonts w:ascii="Times New Roman" w:hAnsi="Times New Roman"/>
          <w:sz w:val="24"/>
          <w:szCs w:val="24"/>
        </w:rPr>
        <w:t>принципами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проведения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организации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всех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видов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контроля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успеваемости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является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систематичность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учет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индивидуальных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особенностей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обучаемого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CB79D5" w:rsidRPr="00177F29" w:rsidRDefault="00CB79D5" w:rsidP="00177F29">
      <w:pPr>
        <w:spacing w:after="0" w:line="240" w:lineRule="auto"/>
        <w:ind w:right="11" w:firstLine="708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Текущий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контроль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знаний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77F29">
        <w:rPr>
          <w:rFonts w:ascii="Times New Roman" w:hAnsi="Times New Roman"/>
          <w:sz w:val="24"/>
          <w:szCs w:val="24"/>
        </w:rPr>
        <w:t>умений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навыков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происходит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на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каждом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занятии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условиях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непосредственного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общения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учащимися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осуществляется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следующих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формах</w:t>
      </w:r>
      <w:r w:rsidRPr="00177F29">
        <w:rPr>
          <w:rFonts w:ascii="Times New Roman" w:eastAsia="Times New Roman" w:hAnsi="Times New Roman"/>
          <w:sz w:val="24"/>
          <w:szCs w:val="24"/>
        </w:rPr>
        <w:t xml:space="preserve">: </w:t>
      </w:r>
    </w:p>
    <w:p w:rsidR="00CB79D5" w:rsidRPr="00177F29" w:rsidRDefault="007D7A28" w:rsidP="00177F29">
      <w:pPr>
        <w:numPr>
          <w:ilvl w:val="0"/>
          <w:numId w:val="4"/>
        </w:numPr>
        <w:spacing w:after="0" w:line="240" w:lineRule="auto"/>
        <w:ind w:right="11" w:hanging="360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фронтальный опрос (устная письменная форма)</w:t>
      </w:r>
      <w:r w:rsidR="00CB79D5" w:rsidRPr="00177F29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CB79D5" w:rsidRPr="00177F29" w:rsidRDefault="007D7A28" w:rsidP="00177F29">
      <w:pPr>
        <w:numPr>
          <w:ilvl w:val="0"/>
          <w:numId w:val="4"/>
        </w:numPr>
        <w:spacing w:after="0" w:line="240" w:lineRule="auto"/>
        <w:ind w:right="11" w:hanging="360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беглый текущий опрос</w:t>
      </w:r>
      <w:r w:rsidR="00CB79D5" w:rsidRPr="00177F29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CB79D5" w:rsidRPr="00177F29" w:rsidRDefault="007D7A28" w:rsidP="00177F29">
      <w:pPr>
        <w:numPr>
          <w:ilvl w:val="0"/>
          <w:numId w:val="4"/>
        </w:numPr>
        <w:spacing w:after="0" w:line="240" w:lineRule="auto"/>
        <w:ind w:right="11" w:hanging="360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музыкальная викторина</w:t>
      </w:r>
      <w:r w:rsidR="00CB79D5" w:rsidRPr="00177F29">
        <w:rPr>
          <w:rFonts w:ascii="Times New Roman" w:eastAsia="Times New Roman" w:hAnsi="Times New Roman"/>
          <w:sz w:val="24"/>
          <w:szCs w:val="24"/>
        </w:rPr>
        <w:t xml:space="preserve">, </w:t>
      </w:r>
    </w:p>
    <w:p w:rsidR="007D7A28" w:rsidRPr="00177F29" w:rsidRDefault="00CB79D5" w:rsidP="00177F29">
      <w:pPr>
        <w:spacing w:after="0" w:line="240" w:lineRule="auto"/>
        <w:ind w:right="11"/>
        <w:jc w:val="both"/>
        <w:rPr>
          <w:rFonts w:ascii="Times New Roman" w:eastAsia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       </w:t>
      </w:r>
      <w:r w:rsidR="007D7A28" w:rsidRPr="00177F29">
        <w:rPr>
          <w:rFonts w:ascii="Times New Roman" w:hAnsi="Times New Roman"/>
          <w:sz w:val="24"/>
          <w:szCs w:val="24"/>
        </w:rPr>
        <w:t xml:space="preserve"> -   </w:t>
      </w:r>
      <w:r w:rsidRPr="00177F29">
        <w:rPr>
          <w:rFonts w:ascii="Times New Roman" w:hAnsi="Times New Roman"/>
          <w:sz w:val="24"/>
          <w:szCs w:val="24"/>
        </w:rPr>
        <w:t xml:space="preserve"> </w:t>
      </w:r>
      <w:r w:rsidR="007D7A28" w:rsidRPr="00177F29">
        <w:rPr>
          <w:rFonts w:ascii="Times New Roman" w:hAnsi="Times New Roman"/>
          <w:sz w:val="24"/>
          <w:szCs w:val="24"/>
        </w:rPr>
        <w:t>систематическая проверка домашнего задания</w:t>
      </w:r>
      <w:r w:rsidR="007D7A28" w:rsidRPr="00177F29">
        <w:rPr>
          <w:rFonts w:ascii="Times New Roman" w:eastAsia="Times New Roman" w:hAnsi="Times New Roman"/>
          <w:sz w:val="24"/>
          <w:szCs w:val="24"/>
        </w:rPr>
        <w:t>;</w:t>
      </w:r>
    </w:p>
    <w:p w:rsidR="007D7A28" w:rsidRPr="00177F29" w:rsidRDefault="007D7A28" w:rsidP="00177F29">
      <w:pPr>
        <w:spacing w:after="0" w:line="240" w:lineRule="auto"/>
        <w:ind w:right="11"/>
        <w:jc w:val="both"/>
        <w:rPr>
          <w:rFonts w:ascii="Times New Roman" w:eastAsia="Times New Roman" w:hAnsi="Times New Roman"/>
          <w:sz w:val="24"/>
          <w:szCs w:val="24"/>
        </w:rPr>
      </w:pPr>
      <w:r w:rsidRPr="00177F29">
        <w:rPr>
          <w:rFonts w:ascii="Times New Roman" w:eastAsia="Times New Roman" w:hAnsi="Times New Roman"/>
          <w:sz w:val="24"/>
          <w:szCs w:val="24"/>
        </w:rPr>
        <w:t xml:space="preserve">        -    самостоятельная работа на закрепление музыкального материала по карточкам;</w:t>
      </w:r>
    </w:p>
    <w:p w:rsidR="00D72396" w:rsidRPr="00177F29" w:rsidRDefault="007D7A28" w:rsidP="00177F29">
      <w:pPr>
        <w:spacing w:after="0" w:line="240" w:lineRule="auto"/>
        <w:ind w:right="11"/>
        <w:jc w:val="both"/>
        <w:rPr>
          <w:rFonts w:ascii="Times New Roman" w:eastAsia="Times New Roman" w:hAnsi="Times New Roman"/>
          <w:sz w:val="24"/>
          <w:szCs w:val="24"/>
        </w:rPr>
      </w:pPr>
      <w:r w:rsidRPr="00177F29">
        <w:rPr>
          <w:rFonts w:ascii="Times New Roman" w:eastAsia="Times New Roman" w:hAnsi="Times New Roman"/>
          <w:sz w:val="24"/>
          <w:szCs w:val="24"/>
        </w:rPr>
        <w:t xml:space="preserve">       -    </w:t>
      </w:r>
      <w:r w:rsidR="00D72396" w:rsidRPr="00177F29">
        <w:rPr>
          <w:rFonts w:ascii="Times New Roman" w:eastAsia="Times New Roman" w:hAnsi="Times New Roman"/>
          <w:sz w:val="24"/>
          <w:szCs w:val="24"/>
        </w:rPr>
        <w:t>контрольные занятие в конце каждой четверти полугодия года (тесты викторины сочинения рефераты собеседования)</w:t>
      </w:r>
    </w:p>
    <w:p w:rsidR="00177F29" w:rsidRDefault="00177F29" w:rsidP="00177F29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</w:p>
    <w:p w:rsidR="00CB79D5" w:rsidRPr="00177F29" w:rsidRDefault="00EA2D73" w:rsidP="00177F29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177F29">
        <w:rPr>
          <w:b/>
          <w:color w:val="000000"/>
        </w:rPr>
        <w:t>2</w:t>
      </w:r>
      <w:r w:rsidR="0009003A" w:rsidRPr="00177F29">
        <w:rPr>
          <w:b/>
          <w:color w:val="000000"/>
        </w:rPr>
        <w:t>.</w:t>
      </w:r>
      <w:r w:rsidR="0009003A" w:rsidRPr="00177F29">
        <w:rPr>
          <w:b/>
        </w:rPr>
        <w:t>Учебно-тематический план:</w:t>
      </w:r>
    </w:p>
    <w:p w:rsidR="004A5F4D" w:rsidRPr="00177F29" w:rsidRDefault="004A5F4D" w:rsidP="00177F29">
      <w:pPr>
        <w:pStyle w:val="a3"/>
        <w:shd w:val="clear" w:color="auto" w:fill="FFFFFF"/>
        <w:spacing w:before="0" w:beforeAutospacing="0" w:after="95" w:afterAutospacing="0"/>
        <w:jc w:val="both"/>
        <w:rPr>
          <w:b/>
        </w:rPr>
      </w:pPr>
    </w:p>
    <w:p w:rsidR="00526B64" w:rsidRPr="00177F29" w:rsidRDefault="00526B64" w:rsidP="00177F29">
      <w:pPr>
        <w:pStyle w:val="a3"/>
        <w:shd w:val="clear" w:color="auto" w:fill="FFFFFF"/>
        <w:spacing w:before="0" w:beforeAutospacing="0" w:after="95" w:afterAutospacing="0"/>
        <w:jc w:val="both"/>
        <w:rPr>
          <w:color w:val="000000"/>
        </w:rPr>
      </w:pPr>
      <w:r w:rsidRPr="00177F29">
        <w:rPr>
          <w:b/>
        </w:rPr>
        <w:t xml:space="preserve"> </w:t>
      </w:r>
      <w:r w:rsidR="00D52D05" w:rsidRPr="00177F29">
        <w:rPr>
          <w:b/>
        </w:rPr>
        <w:t xml:space="preserve"> Первый </w:t>
      </w:r>
      <w:r w:rsidRPr="00177F29">
        <w:rPr>
          <w:b/>
        </w:rPr>
        <w:t>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46"/>
        <w:gridCol w:w="2191"/>
        <w:gridCol w:w="990"/>
        <w:gridCol w:w="1109"/>
        <w:gridCol w:w="1309"/>
        <w:gridCol w:w="1607"/>
        <w:gridCol w:w="1818"/>
      </w:tblGrid>
      <w:tr w:rsidR="007544DC" w:rsidRPr="00177F29" w:rsidTr="009014E9">
        <w:trPr>
          <w:trHeight w:val="362"/>
        </w:trPr>
        <w:tc>
          <w:tcPr>
            <w:tcW w:w="584" w:type="dxa"/>
            <w:vMerge w:val="restart"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3" w:type="dxa"/>
            <w:vMerge w:val="restart"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3508" w:type="dxa"/>
            <w:gridSpan w:val="3"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0C7866" w:rsidRPr="00177F29" w:rsidTr="00746B62">
        <w:trPr>
          <w:trHeight w:val="401"/>
        </w:trPr>
        <w:tc>
          <w:tcPr>
            <w:tcW w:w="592" w:type="dxa"/>
            <w:vMerge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28" w:type="dxa"/>
            <w:vMerge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62" w:type="dxa"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95" w:type="dxa"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3" w:type="dxa"/>
            <w:vMerge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4DC" w:rsidRPr="00177F29" w:rsidTr="00746B62">
        <w:tc>
          <w:tcPr>
            <w:tcW w:w="592" w:type="dxa"/>
          </w:tcPr>
          <w:p w:rsidR="007544DC" w:rsidRPr="00177F29" w:rsidRDefault="007544DC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78" w:type="dxa"/>
            <w:gridSpan w:val="6"/>
          </w:tcPr>
          <w:p w:rsidR="007544DC" w:rsidRPr="00177F29" w:rsidRDefault="00D72396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Знакомство с небольшими произведениями различных жанров и форм на примере народной и классической музыки</w:t>
            </w:r>
            <w:r w:rsidR="007544DC"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0C7866" w:rsidRPr="00177F29" w:rsidTr="00746B62">
        <w:tc>
          <w:tcPr>
            <w:tcW w:w="592" w:type="dxa"/>
          </w:tcPr>
          <w:p w:rsidR="007544DC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8" w:type="dxa"/>
          </w:tcPr>
          <w:p w:rsidR="007544DC" w:rsidRPr="00177F29" w:rsidRDefault="00746B62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Введение. Место музыки в жизни человека</w:t>
            </w:r>
          </w:p>
        </w:tc>
        <w:tc>
          <w:tcPr>
            <w:tcW w:w="1079" w:type="dxa"/>
            <w:tcBorders>
              <w:bottom w:val="nil"/>
            </w:tcBorders>
          </w:tcPr>
          <w:p w:rsidR="007544DC" w:rsidRPr="00177F29" w:rsidRDefault="00D7239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62" w:type="dxa"/>
          </w:tcPr>
          <w:p w:rsidR="007544DC" w:rsidRPr="00177F29" w:rsidRDefault="005740D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</w:tcPr>
          <w:p w:rsidR="007544DC" w:rsidRPr="00177F29" w:rsidRDefault="00D7239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7544DC" w:rsidRPr="00177F29" w:rsidRDefault="005740D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623" w:type="dxa"/>
          </w:tcPr>
          <w:p w:rsidR="007544DC" w:rsidRPr="00177F29" w:rsidRDefault="005740D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C7866" w:rsidRPr="00177F29" w:rsidTr="00746B62">
        <w:tc>
          <w:tcPr>
            <w:tcW w:w="592" w:type="dxa"/>
          </w:tcPr>
          <w:p w:rsidR="007544DC" w:rsidRPr="00177F29" w:rsidRDefault="005740D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28" w:type="dxa"/>
          </w:tcPr>
          <w:p w:rsidR="007544DC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Содержание музыкальных произведений  </w:t>
            </w:r>
          </w:p>
        </w:tc>
        <w:tc>
          <w:tcPr>
            <w:tcW w:w="1079" w:type="dxa"/>
          </w:tcPr>
          <w:p w:rsidR="007544DC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62" w:type="dxa"/>
          </w:tcPr>
          <w:p w:rsidR="007544DC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</w:tcPr>
          <w:p w:rsidR="007544DC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7544DC" w:rsidRPr="00177F29" w:rsidRDefault="005740D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Беседа. </w:t>
            </w:r>
            <w:r w:rsidR="00526B64" w:rsidRPr="00177F29">
              <w:rPr>
                <w:rFonts w:ascii="Times New Roman" w:hAnsi="Times New Roman"/>
                <w:sz w:val="24"/>
                <w:szCs w:val="24"/>
              </w:rPr>
              <w:t>С</w:t>
            </w:r>
            <w:r w:rsidRPr="00177F29">
              <w:rPr>
                <w:rFonts w:ascii="Times New Roman" w:hAnsi="Times New Roman"/>
                <w:sz w:val="24"/>
                <w:szCs w:val="24"/>
              </w:rPr>
              <w:t>лушание</w:t>
            </w:r>
          </w:p>
        </w:tc>
        <w:tc>
          <w:tcPr>
            <w:tcW w:w="1623" w:type="dxa"/>
          </w:tcPr>
          <w:p w:rsidR="007544DC" w:rsidRPr="00177F29" w:rsidRDefault="005740D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C7866" w:rsidRPr="00177F29" w:rsidTr="00746B62">
        <w:tc>
          <w:tcPr>
            <w:tcW w:w="592" w:type="dxa"/>
          </w:tcPr>
          <w:p w:rsidR="007544DC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28" w:type="dxa"/>
          </w:tcPr>
          <w:p w:rsidR="007544DC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Выразительные средства музыки    </w:t>
            </w:r>
          </w:p>
        </w:tc>
        <w:tc>
          <w:tcPr>
            <w:tcW w:w="1079" w:type="dxa"/>
          </w:tcPr>
          <w:p w:rsidR="007544DC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62" w:type="dxa"/>
          </w:tcPr>
          <w:p w:rsidR="007544DC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</w:tcPr>
          <w:p w:rsidR="007544DC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7544DC" w:rsidRPr="00177F29" w:rsidRDefault="005740D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</w:t>
            </w:r>
            <w:r w:rsidR="000C7866" w:rsidRPr="00177F29">
              <w:rPr>
                <w:rFonts w:ascii="Times New Roman" w:hAnsi="Times New Roman"/>
                <w:sz w:val="24"/>
                <w:szCs w:val="24"/>
              </w:rPr>
              <w:t xml:space="preserve"> слушание</w:t>
            </w:r>
          </w:p>
        </w:tc>
        <w:tc>
          <w:tcPr>
            <w:tcW w:w="1623" w:type="dxa"/>
          </w:tcPr>
          <w:p w:rsidR="007544DC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C7866" w:rsidRPr="00177F29" w:rsidTr="00746B62">
        <w:tc>
          <w:tcPr>
            <w:tcW w:w="592" w:type="dxa"/>
          </w:tcPr>
          <w:p w:rsidR="000C7866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28" w:type="dxa"/>
          </w:tcPr>
          <w:p w:rsidR="000C7866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Состав симфонического оркестра                                                                      </w:t>
            </w:r>
          </w:p>
        </w:tc>
        <w:tc>
          <w:tcPr>
            <w:tcW w:w="1079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62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623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Викторина по пройденному материалу</w:t>
            </w:r>
          </w:p>
        </w:tc>
      </w:tr>
      <w:tr w:rsidR="000C7866" w:rsidRPr="00177F29" w:rsidTr="00746B62">
        <w:tc>
          <w:tcPr>
            <w:tcW w:w="592" w:type="dxa"/>
          </w:tcPr>
          <w:p w:rsidR="000C7866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28" w:type="dxa"/>
          </w:tcPr>
          <w:p w:rsidR="000C7866" w:rsidRPr="00177F29" w:rsidRDefault="00746B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Тембры певческих голосов                                                                               </w:t>
            </w:r>
          </w:p>
        </w:tc>
        <w:tc>
          <w:tcPr>
            <w:tcW w:w="1079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62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игра</w:t>
            </w:r>
          </w:p>
        </w:tc>
        <w:tc>
          <w:tcPr>
            <w:tcW w:w="1623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0C7866" w:rsidRPr="00177F29" w:rsidTr="00746B62">
        <w:tc>
          <w:tcPr>
            <w:tcW w:w="592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28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Понятие жанра в музыке. Основные жанры – песня, марш, танец</w:t>
            </w:r>
          </w:p>
        </w:tc>
        <w:tc>
          <w:tcPr>
            <w:tcW w:w="1079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62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0C7866" w:rsidRPr="00177F29" w:rsidTr="00746B62">
        <w:tc>
          <w:tcPr>
            <w:tcW w:w="592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28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1079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62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</w:tcPr>
          <w:p w:rsidR="000C7866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игры</w:t>
            </w:r>
          </w:p>
        </w:tc>
        <w:tc>
          <w:tcPr>
            <w:tcW w:w="1623" w:type="dxa"/>
          </w:tcPr>
          <w:p w:rsidR="000C7866" w:rsidRPr="00177F29" w:rsidRDefault="000C786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Игра-викторина</w:t>
            </w:r>
          </w:p>
        </w:tc>
      </w:tr>
      <w:tr w:rsidR="0045711B" w:rsidRPr="00177F29" w:rsidTr="00746B62">
        <w:tc>
          <w:tcPr>
            <w:tcW w:w="59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28" w:type="dxa"/>
          </w:tcPr>
          <w:p w:rsidR="0045711B" w:rsidRPr="00177F29" w:rsidRDefault="00FC5A6C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1079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6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5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45711B" w:rsidRPr="00177F29" w:rsidTr="00746B62">
        <w:tc>
          <w:tcPr>
            <w:tcW w:w="59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28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Народная песня в произведениях русских композиторов. Сборники русских народных песен</w:t>
            </w:r>
          </w:p>
        </w:tc>
        <w:tc>
          <w:tcPr>
            <w:tcW w:w="1079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6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5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45711B" w:rsidRPr="00177F29" w:rsidTr="00746B62">
        <w:tc>
          <w:tcPr>
            <w:tcW w:w="59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28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Музыкальные жанры: вариации, квартет, концерт, сюита     </w:t>
            </w:r>
          </w:p>
        </w:tc>
        <w:tc>
          <w:tcPr>
            <w:tcW w:w="1079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6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45711B" w:rsidRPr="00177F29" w:rsidTr="00746B62">
        <w:tc>
          <w:tcPr>
            <w:tcW w:w="59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328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Программно-изобразительная музыка                                                             </w:t>
            </w:r>
          </w:p>
        </w:tc>
        <w:tc>
          <w:tcPr>
            <w:tcW w:w="1079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6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45711B" w:rsidRPr="00177F29" w:rsidTr="00746B62">
        <w:tc>
          <w:tcPr>
            <w:tcW w:w="59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28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Музыка в театре (раздел «Музыка в драматическом театре»)  </w:t>
            </w:r>
          </w:p>
        </w:tc>
        <w:tc>
          <w:tcPr>
            <w:tcW w:w="1079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6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5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45711B" w:rsidRPr="00177F29" w:rsidTr="00746B62">
        <w:tc>
          <w:tcPr>
            <w:tcW w:w="59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28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Музыка в театре (раздел «Балет»)                                                                  </w:t>
            </w:r>
          </w:p>
        </w:tc>
        <w:tc>
          <w:tcPr>
            <w:tcW w:w="1079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62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5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45711B" w:rsidRPr="00177F29" w:rsidTr="00746B62">
        <w:tc>
          <w:tcPr>
            <w:tcW w:w="592" w:type="dxa"/>
          </w:tcPr>
          <w:p w:rsidR="0045711B" w:rsidRPr="00177F29" w:rsidRDefault="0045711B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328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Музыка в театре (раздел «Опера»)   </w:t>
            </w:r>
          </w:p>
        </w:tc>
        <w:tc>
          <w:tcPr>
            <w:tcW w:w="1079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62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5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91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45711B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9014E9" w:rsidRPr="00177F29" w:rsidTr="00746B62">
        <w:tc>
          <w:tcPr>
            <w:tcW w:w="592" w:type="dxa"/>
          </w:tcPr>
          <w:p w:rsidR="009014E9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28" w:type="dxa"/>
          </w:tcPr>
          <w:p w:rsidR="009014E9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079" w:type="dxa"/>
          </w:tcPr>
          <w:p w:rsidR="009014E9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62" w:type="dxa"/>
          </w:tcPr>
          <w:p w:rsidR="009014E9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</w:tcPr>
          <w:p w:rsidR="009014E9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9014E9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623" w:type="dxa"/>
          </w:tcPr>
          <w:p w:rsidR="009014E9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Анализ прослушанного</w:t>
            </w:r>
          </w:p>
        </w:tc>
      </w:tr>
      <w:tr w:rsidR="009014E9" w:rsidRPr="00177F29" w:rsidTr="00775A82">
        <w:tc>
          <w:tcPr>
            <w:tcW w:w="9570" w:type="dxa"/>
            <w:gridSpan w:val="7"/>
          </w:tcPr>
          <w:p w:rsidR="009014E9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Всего 35 часов</w:t>
            </w:r>
          </w:p>
        </w:tc>
      </w:tr>
    </w:tbl>
    <w:p w:rsidR="007544DC" w:rsidRPr="00177F29" w:rsidRDefault="00526B64" w:rsidP="00177F29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2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16"/>
        <w:gridCol w:w="2563"/>
        <w:gridCol w:w="819"/>
        <w:gridCol w:w="1005"/>
        <w:gridCol w:w="1309"/>
        <w:gridCol w:w="1607"/>
        <w:gridCol w:w="1751"/>
      </w:tblGrid>
      <w:tr w:rsidR="00526B64" w:rsidRPr="00177F29" w:rsidTr="008D25D4">
        <w:trPr>
          <w:trHeight w:val="362"/>
        </w:trPr>
        <w:tc>
          <w:tcPr>
            <w:tcW w:w="491" w:type="dxa"/>
            <w:vMerge w:val="restart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40" w:type="dxa"/>
            <w:vMerge w:val="restart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2925" w:type="dxa"/>
            <w:gridSpan w:val="3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26B64" w:rsidRPr="00177F29" w:rsidTr="008D25D4">
        <w:trPr>
          <w:trHeight w:val="401"/>
        </w:trPr>
        <w:tc>
          <w:tcPr>
            <w:tcW w:w="491" w:type="dxa"/>
            <w:vMerge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0" w:type="dxa"/>
            <w:vMerge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8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939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18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3" w:type="dxa"/>
            <w:vMerge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26B64" w:rsidRPr="00177F29" w:rsidTr="008D25D4">
        <w:tc>
          <w:tcPr>
            <w:tcW w:w="491" w:type="dxa"/>
          </w:tcPr>
          <w:p w:rsidR="00526B64" w:rsidRPr="00177F29" w:rsidRDefault="007E2B3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079" w:type="dxa"/>
            <w:gridSpan w:val="6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Творчество классиков европейской музыки</w:t>
            </w:r>
          </w:p>
        </w:tc>
      </w:tr>
      <w:tr w:rsidR="00526B64" w:rsidRPr="00177F29" w:rsidTr="008D25D4">
        <w:tc>
          <w:tcPr>
            <w:tcW w:w="491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40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Музыкальная культура эпохи барокко, итальянская школа                       </w:t>
            </w:r>
          </w:p>
        </w:tc>
        <w:tc>
          <w:tcPr>
            <w:tcW w:w="768" w:type="dxa"/>
            <w:tcBorders>
              <w:bottom w:val="nil"/>
            </w:tcBorders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623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26B64" w:rsidRPr="00177F29" w:rsidTr="008D25D4">
        <w:tc>
          <w:tcPr>
            <w:tcW w:w="491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</w:t>
            </w:r>
            <w:r w:rsidR="00526B64"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40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И.С Бах жизненный и творческий путь. Произведения для органа. Инвенции. Сюиты. «ХТК»</w:t>
            </w:r>
          </w:p>
        </w:tc>
        <w:tc>
          <w:tcPr>
            <w:tcW w:w="768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91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Беседа. слушание</w:t>
            </w:r>
          </w:p>
        </w:tc>
        <w:tc>
          <w:tcPr>
            <w:tcW w:w="1623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26B64" w:rsidRPr="00177F29" w:rsidTr="008D25D4">
        <w:tc>
          <w:tcPr>
            <w:tcW w:w="491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9" w:type="dxa"/>
            <w:gridSpan w:val="6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Раздел: </w:t>
            </w:r>
            <w:r w:rsidR="009014E9" w:rsidRPr="00177F29">
              <w:rPr>
                <w:rFonts w:ascii="Times New Roman" w:hAnsi="Times New Roman"/>
                <w:sz w:val="24"/>
                <w:szCs w:val="24"/>
              </w:rPr>
              <w:t xml:space="preserve">Классицизм </w:t>
            </w:r>
            <w:r w:rsidRPr="00177F2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26B64" w:rsidRPr="00177F29" w:rsidTr="008D25D4">
        <w:tc>
          <w:tcPr>
            <w:tcW w:w="491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040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Классицизм в музыке. Венская классическая музыка</w:t>
            </w:r>
          </w:p>
        </w:tc>
        <w:tc>
          <w:tcPr>
            <w:tcW w:w="768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526B64" w:rsidRPr="00177F29" w:rsidRDefault="009014E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26B64" w:rsidRPr="00177F29" w:rsidTr="008D25D4">
        <w:tc>
          <w:tcPr>
            <w:tcW w:w="491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040" w:type="dxa"/>
          </w:tcPr>
          <w:p w:rsidR="00526B64" w:rsidRPr="00177F29" w:rsidRDefault="009014E9" w:rsidP="00177F29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Й.</w:t>
            </w:r>
            <w:r w:rsidR="008D25D4" w:rsidRPr="00177F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Гайдн. жизненный и творческий путь. Симфоническое </w:t>
            </w:r>
            <w:r w:rsidR="008D25D4" w:rsidRPr="00177F29">
              <w:rPr>
                <w:rFonts w:ascii="Times New Roman" w:hAnsi="Times New Roman"/>
                <w:sz w:val="24"/>
                <w:szCs w:val="24"/>
              </w:rPr>
              <w:t>и клавир</w:t>
            </w:r>
            <w:r w:rsidRPr="00177F29">
              <w:rPr>
                <w:rFonts w:ascii="Times New Roman" w:hAnsi="Times New Roman"/>
                <w:sz w:val="24"/>
                <w:szCs w:val="24"/>
              </w:rPr>
              <w:t>ное творчество</w:t>
            </w:r>
          </w:p>
        </w:tc>
        <w:tc>
          <w:tcPr>
            <w:tcW w:w="768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9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91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 обсуждение</w:t>
            </w:r>
          </w:p>
        </w:tc>
        <w:tc>
          <w:tcPr>
            <w:tcW w:w="1623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Викторина по пройденному материалу</w:t>
            </w:r>
          </w:p>
        </w:tc>
      </w:tr>
      <w:tr w:rsidR="00526B64" w:rsidRPr="00177F29" w:rsidTr="008D25D4">
        <w:tc>
          <w:tcPr>
            <w:tcW w:w="491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040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В.А.Моцарт. жизненный и творческий путь. Соната Ля мажор. Симфония №40. Опера «Свадьба Фигаро»</w:t>
            </w:r>
          </w:p>
        </w:tc>
        <w:tc>
          <w:tcPr>
            <w:tcW w:w="768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</w:tcPr>
          <w:p w:rsidR="00526B64" w:rsidRPr="00177F29" w:rsidRDefault="00CB4AD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1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игра</w:t>
            </w:r>
          </w:p>
        </w:tc>
        <w:tc>
          <w:tcPr>
            <w:tcW w:w="1623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26B64" w:rsidRPr="00177F29" w:rsidTr="008D25D4">
        <w:tc>
          <w:tcPr>
            <w:tcW w:w="491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040" w:type="dxa"/>
          </w:tcPr>
          <w:p w:rsidR="00526B64" w:rsidRPr="00177F29" w:rsidRDefault="008D25D4" w:rsidP="00177F29">
            <w:pPr>
              <w:spacing w:after="1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Л. Бетховен. Жизненный и творческий путь. Соната №8 «Патетическая». Симфония №5. Увертюра «Эгмонт»</w:t>
            </w:r>
          </w:p>
        </w:tc>
        <w:tc>
          <w:tcPr>
            <w:tcW w:w="768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</w:tcPr>
          <w:p w:rsidR="00526B64" w:rsidRPr="00177F29" w:rsidRDefault="00CB4AD6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1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526B64" w:rsidRPr="00177F29" w:rsidTr="008D25D4">
        <w:tc>
          <w:tcPr>
            <w:tcW w:w="491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79" w:type="dxa"/>
            <w:gridSpan w:val="6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Раздел: </w:t>
            </w:r>
            <w:r w:rsidR="008D25D4" w:rsidRPr="00177F29">
              <w:rPr>
                <w:rFonts w:ascii="Times New Roman" w:hAnsi="Times New Roman"/>
                <w:sz w:val="24"/>
                <w:szCs w:val="24"/>
              </w:rPr>
              <w:t>Романтизм в музыке</w:t>
            </w:r>
          </w:p>
        </w:tc>
      </w:tr>
      <w:tr w:rsidR="00526B64" w:rsidRPr="00177F29" w:rsidTr="008D25D4">
        <w:tc>
          <w:tcPr>
            <w:tcW w:w="491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040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Романтизм в музыке. </w:t>
            </w: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Композиторы – романтизм.</w:t>
            </w:r>
          </w:p>
        </w:tc>
        <w:tc>
          <w:tcPr>
            <w:tcW w:w="768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39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526B64" w:rsidRPr="00177F29" w:rsidRDefault="00526B6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игры</w:t>
            </w:r>
          </w:p>
        </w:tc>
        <w:tc>
          <w:tcPr>
            <w:tcW w:w="1623" w:type="dxa"/>
          </w:tcPr>
          <w:p w:rsidR="00526B6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В</w:t>
            </w:r>
            <w:r w:rsidR="00526B64" w:rsidRPr="00177F29">
              <w:rPr>
                <w:rFonts w:ascii="Times New Roman" w:hAnsi="Times New Roman"/>
                <w:sz w:val="24"/>
                <w:szCs w:val="24"/>
              </w:rPr>
              <w:t>икторина</w:t>
            </w:r>
          </w:p>
        </w:tc>
      </w:tr>
      <w:tr w:rsidR="008D25D4" w:rsidRPr="00177F29" w:rsidTr="008D25D4">
        <w:tc>
          <w:tcPr>
            <w:tcW w:w="491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3040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Ф.Шуберт. жизненный и творческий путь. Песни. Произведения для фортепиано. Симфония №8</w:t>
            </w:r>
          </w:p>
        </w:tc>
        <w:tc>
          <w:tcPr>
            <w:tcW w:w="768" w:type="dxa"/>
          </w:tcPr>
          <w:p w:rsidR="008D25D4" w:rsidRPr="00177F29" w:rsidRDefault="0003272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032724"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1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8D25D4" w:rsidRPr="00177F29" w:rsidTr="008D25D4">
        <w:tc>
          <w:tcPr>
            <w:tcW w:w="491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3040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Ф.Шопен. жизненный и творческий путь. Фортепианное творчество</w:t>
            </w:r>
          </w:p>
        </w:tc>
        <w:tc>
          <w:tcPr>
            <w:tcW w:w="768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9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91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8D25D4" w:rsidRPr="00177F29" w:rsidTr="008D25D4">
        <w:tc>
          <w:tcPr>
            <w:tcW w:w="491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3040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Творческий облик Шумана Р. «Карнавал»</w:t>
            </w:r>
          </w:p>
        </w:tc>
        <w:tc>
          <w:tcPr>
            <w:tcW w:w="768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9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8D25D4" w:rsidRPr="00177F29" w:rsidTr="008D25D4">
        <w:tc>
          <w:tcPr>
            <w:tcW w:w="491" w:type="dxa"/>
          </w:tcPr>
          <w:p w:rsidR="008D25D4" w:rsidRPr="00177F29" w:rsidRDefault="008D25D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3040" w:type="dxa"/>
          </w:tcPr>
          <w:p w:rsidR="008D25D4" w:rsidRPr="00177F29" w:rsidRDefault="0003272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Импрессионизм в живописи. Поэзии и музыке. Творческий портрет К. Дебюсси. Ноктюрны.</w:t>
            </w:r>
          </w:p>
        </w:tc>
        <w:tc>
          <w:tcPr>
            <w:tcW w:w="768" w:type="dxa"/>
          </w:tcPr>
          <w:p w:rsidR="008D25D4" w:rsidRPr="00177F29" w:rsidRDefault="0003272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9" w:type="dxa"/>
          </w:tcPr>
          <w:p w:rsidR="008D25D4" w:rsidRPr="00177F29" w:rsidRDefault="0003272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8D25D4" w:rsidRPr="00177F29" w:rsidRDefault="0003272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8D25D4" w:rsidRPr="00177F29" w:rsidRDefault="0003272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8D25D4" w:rsidRPr="00177F29" w:rsidRDefault="0003272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032724" w:rsidRPr="00177F29" w:rsidTr="00775A82">
        <w:tc>
          <w:tcPr>
            <w:tcW w:w="9570" w:type="dxa"/>
            <w:gridSpan w:val="7"/>
          </w:tcPr>
          <w:p w:rsidR="00032724" w:rsidRPr="00177F29" w:rsidRDefault="00032724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Всего 35 часов</w:t>
            </w:r>
          </w:p>
        </w:tc>
      </w:tr>
    </w:tbl>
    <w:p w:rsidR="00CB79D5" w:rsidRPr="00177F29" w:rsidRDefault="00CB79D5" w:rsidP="00177F29">
      <w:pPr>
        <w:pStyle w:val="a3"/>
        <w:shd w:val="clear" w:color="auto" w:fill="FFFFFF"/>
        <w:spacing w:before="0" w:beforeAutospacing="0" w:after="95" w:afterAutospacing="0"/>
        <w:jc w:val="both"/>
        <w:rPr>
          <w:b/>
          <w:color w:val="000000"/>
        </w:rPr>
      </w:pPr>
    </w:p>
    <w:p w:rsidR="006A0340" w:rsidRPr="00177F29" w:rsidRDefault="006A0340" w:rsidP="00177F29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3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16"/>
        <w:gridCol w:w="2672"/>
        <w:gridCol w:w="819"/>
        <w:gridCol w:w="1005"/>
        <w:gridCol w:w="1309"/>
        <w:gridCol w:w="1607"/>
        <w:gridCol w:w="1642"/>
      </w:tblGrid>
      <w:tr w:rsidR="006A0340" w:rsidRPr="00177F29" w:rsidTr="00CC3072">
        <w:trPr>
          <w:trHeight w:val="362"/>
        </w:trPr>
        <w:tc>
          <w:tcPr>
            <w:tcW w:w="491" w:type="dxa"/>
            <w:vMerge w:val="restart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40" w:type="dxa"/>
            <w:vMerge w:val="restart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2925" w:type="dxa"/>
            <w:gridSpan w:val="3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6A0340" w:rsidRPr="00177F29" w:rsidTr="00CC3072">
        <w:trPr>
          <w:trHeight w:val="401"/>
        </w:trPr>
        <w:tc>
          <w:tcPr>
            <w:tcW w:w="491" w:type="dxa"/>
            <w:vMerge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0" w:type="dxa"/>
            <w:vMerge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8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939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18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3" w:type="dxa"/>
            <w:vMerge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A0340" w:rsidRPr="00177F29" w:rsidTr="00CC3072">
        <w:tc>
          <w:tcPr>
            <w:tcW w:w="491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9" w:type="dxa"/>
            <w:gridSpan w:val="6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Раздел: </w:t>
            </w:r>
            <w:r w:rsidR="004F7624" w:rsidRPr="00177F29">
              <w:rPr>
                <w:rFonts w:ascii="Times New Roman" w:hAnsi="Times New Roman"/>
                <w:b/>
                <w:sz w:val="24"/>
                <w:szCs w:val="24"/>
              </w:rPr>
              <w:t>Твор</w:t>
            </w:r>
            <w:r w:rsidR="009B494F" w:rsidRPr="00177F29">
              <w:rPr>
                <w:rFonts w:ascii="Times New Roman" w:hAnsi="Times New Roman"/>
                <w:b/>
                <w:sz w:val="24"/>
                <w:szCs w:val="24"/>
              </w:rPr>
              <w:t>чество русских композиторов - к</w:t>
            </w:r>
            <w:r w:rsidR="004F7624" w:rsidRPr="00177F29">
              <w:rPr>
                <w:rFonts w:ascii="Times New Roman" w:hAnsi="Times New Roman"/>
                <w:b/>
                <w:sz w:val="24"/>
                <w:szCs w:val="24"/>
              </w:rPr>
              <w:t>лассиков</w:t>
            </w:r>
            <w:r w:rsidRPr="00177F2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A0340" w:rsidRPr="00177F29" w:rsidTr="00CC3072">
        <w:tc>
          <w:tcPr>
            <w:tcW w:w="491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040" w:type="dxa"/>
          </w:tcPr>
          <w:p w:rsidR="006A0340" w:rsidRPr="00177F29" w:rsidRDefault="004F7624" w:rsidP="00177F29">
            <w:pPr>
              <w:spacing w:after="1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Русское народное творчество</w:t>
            </w:r>
            <w:r w:rsidR="009B494F" w:rsidRPr="00177F29">
              <w:rPr>
                <w:rFonts w:ascii="Times New Roman" w:hAnsi="Times New Roman"/>
                <w:sz w:val="24"/>
                <w:szCs w:val="24"/>
              </w:rPr>
              <w:t>: колядки веснянки былины исторические песни лирические и колыбельные песни плясовые и хороводные песни.</w:t>
            </w:r>
          </w:p>
        </w:tc>
        <w:tc>
          <w:tcPr>
            <w:tcW w:w="768" w:type="dxa"/>
            <w:tcBorders>
              <w:bottom w:val="nil"/>
            </w:tcBorders>
          </w:tcPr>
          <w:p w:rsidR="006A0340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9" w:type="dxa"/>
          </w:tcPr>
          <w:p w:rsidR="006A0340" w:rsidRPr="00177F29" w:rsidRDefault="00E62D2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6A0340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623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A0340" w:rsidRPr="00177F29" w:rsidTr="00CC3072">
        <w:tc>
          <w:tcPr>
            <w:tcW w:w="491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040" w:type="dxa"/>
          </w:tcPr>
          <w:p w:rsidR="006A0340" w:rsidRPr="00177F29" w:rsidRDefault="009B494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Музыкальное искусство России в первой половине 19 века. Архитектура живопись литература  того времен. А.А. Алябьев  А.Е. Варламов А.Л. Гурилев.</w:t>
            </w:r>
          </w:p>
        </w:tc>
        <w:tc>
          <w:tcPr>
            <w:tcW w:w="768" w:type="dxa"/>
          </w:tcPr>
          <w:p w:rsidR="006A0340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9" w:type="dxa"/>
          </w:tcPr>
          <w:p w:rsidR="006A0340" w:rsidRPr="00177F29" w:rsidRDefault="00E62D2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6A0340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Беседа. слушание</w:t>
            </w:r>
          </w:p>
        </w:tc>
        <w:tc>
          <w:tcPr>
            <w:tcW w:w="1623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A0340" w:rsidRPr="00177F29" w:rsidTr="00CC3072">
        <w:tc>
          <w:tcPr>
            <w:tcW w:w="491" w:type="dxa"/>
          </w:tcPr>
          <w:p w:rsidR="006A0340" w:rsidRPr="00177F29" w:rsidRDefault="009B494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040" w:type="dxa"/>
          </w:tcPr>
          <w:p w:rsidR="006A0340" w:rsidRPr="00177F29" w:rsidRDefault="009B494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М.И. Глинка. Жизненный и творческий путь. Опера «Иван Сусанин». Произведения для оркестра. «Камаринская» «Вальс-фантазия» Романсы и песни.</w:t>
            </w:r>
          </w:p>
        </w:tc>
        <w:tc>
          <w:tcPr>
            <w:tcW w:w="768" w:type="dxa"/>
          </w:tcPr>
          <w:p w:rsidR="006A0340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39" w:type="dxa"/>
          </w:tcPr>
          <w:p w:rsidR="006A0340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8" w:type="dxa"/>
          </w:tcPr>
          <w:p w:rsidR="006A0340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91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A0340" w:rsidRPr="00177F29" w:rsidTr="00CC3072">
        <w:tc>
          <w:tcPr>
            <w:tcW w:w="491" w:type="dxa"/>
          </w:tcPr>
          <w:p w:rsidR="006A0340" w:rsidRPr="00177F29" w:rsidRDefault="00775A8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040" w:type="dxa"/>
          </w:tcPr>
          <w:p w:rsidR="006A0340" w:rsidRPr="00177F29" w:rsidRDefault="00775A8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А.С.Даргомыжский. </w:t>
            </w: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жизненный и творческий путь. Опера «Русалка» Романсы и песни.</w:t>
            </w:r>
          </w:p>
        </w:tc>
        <w:tc>
          <w:tcPr>
            <w:tcW w:w="768" w:type="dxa"/>
          </w:tcPr>
          <w:p w:rsidR="006A0340" w:rsidRPr="00177F29" w:rsidRDefault="00775A8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39" w:type="dxa"/>
          </w:tcPr>
          <w:p w:rsidR="006A0340" w:rsidRPr="00177F29" w:rsidRDefault="00775A8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6A0340" w:rsidRPr="00177F29" w:rsidRDefault="00E62D2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игра</w:t>
            </w:r>
          </w:p>
        </w:tc>
        <w:tc>
          <w:tcPr>
            <w:tcW w:w="1623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Устный </w:t>
            </w: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6A0340" w:rsidRPr="00177F29" w:rsidTr="00CC3072">
        <w:tc>
          <w:tcPr>
            <w:tcW w:w="491" w:type="dxa"/>
          </w:tcPr>
          <w:p w:rsidR="006A0340" w:rsidRPr="00177F29" w:rsidRDefault="00775A8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079" w:type="dxa"/>
            <w:gridSpan w:val="6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Раздел: </w:t>
            </w:r>
            <w:r w:rsidR="00775A82" w:rsidRPr="00177F29">
              <w:rPr>
                <w:rFonts w:ascii="Times New Roman" w:hAnsi="Times New Roman"/>
                <w:b/>
                <w:sz w:val="24"/>
                <w:szCs w:val="24"/>
              </w:rPr>
              <w:t>музыкальная культура 2-ой половины 19 века</w:t>
            </w:r>
          </w:p>
        </w:tc>
      </w:tr>
      <w:tr w:rsidR="006A0340" w:rsidRPr="00177F29" w:rsidTr="00CC3072">
        <w:tc>
          <w:tcPr>
            <w:tcW w:w="491" w:type="dxa"/>
          </w:tcPr>
          <w:p w:rsidR="006A0340" w:rsidRPr="00177F29" w:rsidRDefault="00775A8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040" w:type="dxa"/>
          </w:tcPr>
          <w:p w:rsidR="006A0340" w:rsidRPr="00177F29" w:rsidRDefault="00775A8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Русская музыкальная культура 2-ой половины 19 века</w:t>
            </w:r>
          </w:p>
        </w:tc>
        <w:tc>
          <w:tcPr>
            <w:tcW w:w="768" w:type="dxa"/>
          </w:tcPr>
          <w:p w:rsidR="006A0340" w:rsidRPr="00177F29" w:rsidRDefault="00775A8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6A0340" w:rsidRPr="00177F29" w:rsidRDefault="00775A8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игры</w:t>
            </w:r>
          </w:p>
        </w:tc>
        <w:tc>
          <w:tcPr>
            <w:tcW w:w="1623" w:type="dxa"/>
          </w:tcPr>
          <w:p w:rsidR="006A0340" w:rsidRPr="00177F29" w:rsidRDefault="006A0340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Игра-викторина</w:t>
            </w:r>
          </w:p>
        </w:tc>
      </w:tr>
      <w:tr w:rsidR="00CC3072" w:rsidRPr="00177F29" w:rsidTr="00CC3072">
        <w:tc>
          <w:tcPr>
            <w:tcW w:w="491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040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А.П. Бородин. Жизненный  и творческий путь. Романсы. Опера «Князь Игорь». Симфония №2 Богатырская.</w:t>
            </w:r>
          </w:p>
        </w:tc>
        <w:tc>
          <w:tcPr>
            <w:tcW w:w="768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</w:tcPr>
          <w:p w:rsidR="00CC3072" w:rsidRPr="00177F29" w:rsidRDefault="00CC307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1" w:type="dxa"/>
          </w:tcPr>
          <w:p w:rsidR="00CC3072" w:rsidRPr="00177F29" w:rsidRDefault="00CC307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выполнение движений</w:t>
            </w:r>
          </w:p>
        </w:tc>
        <w:tc>
          <w:tcPr>
            <w:tcW w:w="1623" w:type="dxa"/>
          </w:tcPr>
          <w:p w:rsidR="00CC3072" w:rsidRPr="00177F29" w:rsidRDefault="00CC307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CC3072" w:rsidRPr="00177F29" w:rsidTr="00CC3072">
        <w:tc>
          <w:tcPr>
            <w:tcW w:w="491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040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М.П. Мусоргский. Жизненный и творческий путь песни. Цикл «Картинки с выставки». Опера «Борис Годунов»</w:t>
            </w:r>
          </w:p>
        </w:tc>
        <w:tc>
          <w:tcPr>
            <w:tcW w:w="768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CC3072" w:rsidRPr="00177F29" w:rsidRDefault="00CC307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1" w:type="dxa"/>
          </w:tcPr>
          <w:p w:rsidR="00CC3072" w:rsidRPr="00177F29" w:rsidRDefault="00CC307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игры</w:t>
            </w:r>
          </w:p>
        </w:tc>
        <w:tc>
          <w:tcPr>
            <w:tcW w:w="1623" w:type="dxa"/>
          </w:tcPr>
          <w:p w:rsidR="00CC3072" w:rsidRPr="00177F29" w:rsidRDefault="00CC307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Исполнить песни</w:t>
            </w:r>
          </w:p>
        </w:tc>
      </w:tr>
      <w:tr w:rsidR="00CC3072" w:rsidRPr="00177F29" w:rsidTr="00CC3072">
        <w:tc>
          <w:tcPr>
            <w:tcW w:w="491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040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Н.А. Римский-Корсаков. Жизненный и творческий путь. Симфоническая сюита «Шахерезада». Опера «Снегурочка». Фрагменты из оперы «Садко» «Сказки о царе Салтане». Романсы.</w:t>
            </w:r>
          </w:p>
        </w:tc>
        <w:tc>
          <w:tcPr>
            <w:tcW w:w="768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39" w:type="dxa"/>
          </w:tcPr>
          <w:p w:rsidR="00CC3072" w:rsidRPr="00177F29" w:rsidRDefault="00E62D2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8" w:type="dxa"/>
          </w:tcPr>
          <w:p w:rsidR="00CC3072" w:rsidRPr="00177F29" w:rsidRDefault="00AE6F62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91" w:type="dxa"/>
          </w:tcPr>
          <w:p w:rsidR="00CC3072" w:rsidRPr="00177F29" w:rsidRDefault="00E62D2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</w:t>
            </w:r>
            <w:r w:rsidR="00AE6F62" w:rsidRPr="00177F29">
              <w:rPr>
                <w:rFonts w:ascii="Times New Roman" w:hAnsi="Times New Roman"/>
                <w:sz w:val="24"/>
                <w:szCs w:val="24"/>
              </w:rPr>
              <w:t xml:space="preserve"> слушание</w:t>
            </w:r>
          </w:p>
        </w:tc>
        <w:tc>
          <w:tcPr>
            <w:tcW w:w="1623" w:type="dxa"/>
          </w:tcPr>
          <w:p w:rsidR="00CC3072" w:rsidRPr="00177F29" w:rsidRDefault="00E62D2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  <w:r w:rsidR="00AE6F62" w:rsidRPr="00177F29">
              <w:rPr>
                <w:rFonts w:ascii="Times New Roman" w:hAnsi="Times New Roman"/>
                <w:sz w:val="24"/>
                <w:szCs w:val="24"/>
              </w:rPr>
              <w:t xml:space="preserve"> анализ произведений</w:t>
            </w:r>
          </w:p>
        </w:tc>
      </w:tr>
      <w:tr w:rsidR="00E62D23" w:rsidRPr="00177F29" w:rsidTr="00E62D23">
        <w:tc>
          <w:tcPr>
            <w:tcW w:w="9570" w:type="dxa"/>
            <w:gridSpan w:val="7"/>
          </w:tcPr>
          <w:p w:rsidR="00E62D23" w:rsidRPr="00177F29" w:rsidRDefault="00E62D23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Всего: 35 </w:t>
            </w:r>
          </w:p>
        </w:tc>
      </w:tr>
    </w:tbl>
    <w:p w:rsidR="006A0340" w:rsidRPr="00177F29" w:rsidRDefault="006A0340" w:rsidP="00177F29">
      <w:pPr>
        <w:pStyle w:val="a3"/>
        <w:shd w:val="clear" w:color="auto" w:fill="FFFFFF"/>
        <w:spacing w:before="0" w:beforeAutospacing="0" w:after="95" w:afterAutospacing="0"/>
        <w:jc w:val="both"/>
        <w:rPr>
          <w:b/>
          <w:color w:val="000000"/>
        </w:rPr>
      </w:pPr>
    </w:p>
    <w:p w:rsidR="007321ED" w:rsidRPr="00177F29" w:rsidRDefault="007321ED" w:rsidP="00177F29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4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16"/>
        <w:gridCol w:w="2672"/>
        <w:gridCol w:w="819"/>
        <w:gridCol w:w="1005"/>
        <w:gridCol w:w="1309"/>
        <w:gridCol w:w="1607"/>
        <w:gridCol w:w="1642"/>
      </w:tblGrid>
      <w:tr w:rsidR="007321ED" w:rsidRPr="00177F29" w:rsidTr="0053763F">
        <w:trPr>
          <w:trHeight w:val="362"/>
        </w:trPr>
        <w:tc>
          <w:tcPr>
            <w:tcW w:w="491" w:type="dxa"/>
            <w:vMerge w:val="restart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40" w:type="dxa"/>
            <w:vMerge w:val="restart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Название раздела темы</w:t>
            </w:r>
          </w:p>
        </w:tc>
        <w:tc>
          <w:tcPr>
            <w:tcW w:w="2925" w:type="dxa"/>
            <w:gridSpan w:val="3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7321ED" w:rsidRPr="00177F29" w:rsidTr="0053763F">
        <w:trPr>
          <w:trHeight w:val="401"/>
        </w:trPr>
        <w:tc>
          <w:tcPr>
            <w:tcW w:w="491" w:type="dxa"/>
            <w:vMerge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40" w:type="dxa"/>
            <w:vMerge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939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21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3" w:type="dxa"/>
            <w:vMerge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1ED" w:rsidRPr="00177F29" w:rsidTr="0053763F">
        <w:tc>
          <w:tcPr>
            <w:tcW w:w="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9" w:type="dxa"/>
            <w:gridSpan w:val="6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Раздел: </w:t>
            </w: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Творчество русских композиторов - классиков</w:t>
            </w:r>
            <w:r w:rsidRPr="00177F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7F29">
              <w:rPr>
                <w:rFonts w:ascii="Times New Roman" w:hAnsi="Times New Roman"/>
                <w:b/>
                <w:sz w:val="24"/>
                <w:szCs w:val="24"/>
              </w:rPr>
              <w:t>19-20 веков</w:t>
            </w:r>
          </w:p>
        </w:tc>
      </w:tr>
      <w:tr w:rsidR="007321ED" w:rsidRPr="00177F29" w:rsidTr="0053763F">
        <w:tc>
          <w:tcPr>
            <w:tcW w:w="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040" w:type="dxa"/>
          </w:tcPr>
          <w:p w:rsidR="007321ED" w:rsidRPr="00177F29" w:rsidRDefault="007321ED" w:rsidP="00177F29">
            <w:pPr>
              <w:spacing w:after="1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П.И. Чайковский. Жизненный и творческий путь. Опера «Евгений Онегин». Симфония №1 «Зимние грезы». Романсы.</w:t>
            </w:r>
          </w:p>
        </w:tc>
        <w:tc>
          <w:tcPr>
            <w:tcW w:w="768" w:type="dxa"/>
            <w:tcBorders>
              <w:bottom w:val="nil"/>
            </w:tcBorders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39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 слушание</w:t>
            </w:r>
          </w:p>
        </w:tc>
        <w:tc>
          <w:tcPr>
            <w:tcW w:w="1623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 анализ произведений</w:t>
            </w:r>
          </w:p>
        </w:tc>
      </w:tr>
      <w:tr w:rsidR="007321ED" w:rsidRPr="00177F29" w:rsidTr="0053763F">
        <w:tc>
          <w:tcPr>
            <w:tcW w:w="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040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Русская музыкальная культура конца 19 начала 20 века.</w:t>
            </w:r>
          </w:p>
        </w:tc>
        <w:tc>
          <w:tcPr>
            <w:tcW w:w="76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Беседа. слушание</w:t>
            </w:r>
          </w:p>
        </w:tc>
        <w:tc>
          <w:tcPr>
            <w:tcW w:w="1623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7321ED" w:rsidRPr="00177F29" w:rsidTr="0053763F">
        <w:tc>
          <w:tcPr>
            <w:tcW w:w="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040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Творческий облик А.Н. Скрябина</w:t>
            </w:r>
          </w:p>
        </w:tc>
        <w:tc>
          <w:tcPr>
            <w:tcW w:w="76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21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7321ED" w:rsidRPr="00177F29" w:rsidTr="0053763F">
        <w:tc>
          <w:tcPr>
            <w:tcW w:w="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040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Творческий облик С.В. Рахманинова</w:t>
            </w:r>
          </w:p>
        </w:tc>
        <w:tc>
          <w:tcPr>
            <w:tcW w:w="76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9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игра</w:t>
            </w:r>
          </w:p>
        </w:tc>
        <w:tc>
          <w:tcPr>
            <w:tcW w:w="1623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7321ED" w:rsidRPr="00177F29" w:rsidTr="0053763F">
        <w:tc>
          <w:tcPr>
            <w:tcW w:w="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040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Творческий облик И.Ф. Стравинского. Балет «Петрушка»</w:t>
            </w:r>
          </w:p>
        </w:tc>
        <w:tc>
          <w:tcPr>
            <w:tcW w:w="768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9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Игра-викторина</w:t>
            </w:r>
          </w:p>
        </w:tc>
      </w:tr>
      <w:tr w:rsidR="007321ED" w:rsidRPr="00177F29" w:rsidTr="0053763F">
        <w:tc>
          <w:tcPr>
            <w:tcW w:w="491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040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Отечественная </w:t>
            </w: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музыкальная культура 20 века</w:t>
            </w:r>
            <w:r w:rsidR="007321ED" w:rsidRPr="00177F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8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39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выполнение движений</w:t>
            </w:r>
          </w:p>
        </w:tc>
        <w:tc>
          <w:tcPr>
            <w:tcW w:w="1623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Устный </w:t>
            </w: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7321ED" w:rsidRPr="00177F29" w:rsidTr="0053763F">
        <w:tc>
          <w:tcPr>
            <w:tcW w:w="491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3040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С.С. Прокофьев. Жизненный и творческий путь. Симфония №7. Кантата «Александр Невский»балеты «Ромео и Джультта» «Золушка». Фортепианная музыка</w:t>
            </w:r>
          </w:p>
        </w:tc>
        <w:tc>
          <w:tcPr>
            <w:tcW w:w="768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9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</w:t>
            </w:r>
            <w:r w:rsidR="00300BD9" w:rsidRPr="00177F29">
              <w:rPr>
                <w:rFonts w:ascii="Times New Roman" w:hAnsi="Times New Roman"/>
                <w:sz w:val="24"/>
                <w:szCs w:val="24"/>
              </w:rPr>
              <w:t xml:space="preserve"> слушание</w:t>
            </w:r>
          </w:p>
        </w:tc>
        <w:tc>
          <w:tcPr>
            <w:tcW w:w="1623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Анализ произведений</w:t>
            </w:r>
          </w:p>
        </w:tc>
      </w:tr>
      <w:tr w:rsidR="007321ED" w:rsidRPr="00177F29" w:rsidTr="0053763F">
        <w:tc>
          <w:tcPr>
            <w:tcW w:w="491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040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Д.Д. Шостакович. Жизненный и творческий путь. Симфония №7.Фортепианные произведения. Квинтет соль минор. «Жизнь Степана Разина» </w:t>
            </w:r>
          </w:p>
        </w:tc>
        <w:tc>
          <w:tcPr>
            <w:tcW w:w="768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7321ED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1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7321ED" w:rsidRPr="00177F29" w:rsidRDefault="007321ED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 анализ произведений</w:t>
            </w:r>
          </w:p>
        </w:tc>
      </w:tr>
      <w:tr w:rsidR="00300BD9" w:rsidRPr="00177F29" w:rsidTr="0053763F">
        <w:tc>
          <w:tcPr>
            <w:tcW w:w="491" w:type="dxa"/>
          </w:tcPr>
          <w:p w:rsidR="00300BD9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040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А.И. Хачатурян. Обзор творчества.</w:t>
            </w:r>
          </w:p>
        </w:tc>
        <w:tc>
          <w:tcPr>
            <w:tcW w:w="768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300BD9" w:rsidRPr="00177F29" w:rsidRDefault="00300BD9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 анализ произведений</w:t>
            </w:r>
          </w:p>
        </w:tc>
      </w:tr>
      <w:tr w:rsidR="00300BD9" w:rsidRPr="00177F29" w:rsidTr="0053763F">
        <w:tc>
          <w:tcPr>
            <w:tcW w:w="491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040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Г.В. Свиридов. Обзор творчества</w:t>
            </w:r>
          </w:p>
        </w:tc>
        <w:tc>
          <w:tcPr>
            <w:tcW w:w="768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9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91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300BD9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 анализ произведений</w:t>
            </w:r>
          </w:p>
        </w:tc>
      </w:tr>
      <w:tr w:rsidR="0053763F" w:rsidRPr="00177F29" w:rsidTr="0053763F">
        <w:tc>
          <w:tcPr>
            <w:tcW w:w="491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2.0</w:t>
            </w:r>
          </w:p>
        </w:tc>
        <w:tc>
          <w:tcPr>
            <w:tcW w:w="3040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Творческий облик Р.К. Щедрина</w:t>
            </w:r>
          </w:p>
        </w:tc>
        <w:tc>
          <w:tcPr>
            <w:tcW w:w="768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 анализ произведений</w:t>
            </w:r>
          </w:p>
        </w:tc>
      </w:tr>
      <w:tr w:rsidR="0053763F" w:rsidRPr="00177F29" w:rsidTr="0053763F">
        <w:tc>
          <w:tcPr>
            <w:tcW w:w="491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040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Композиторы последней трети 20 века</w:t>
            </w:r>
          </w:p>
        </w:tc>
        <w:tc>
          <w:tcPr>
            <w:tcW w:w="768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9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91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623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Устный опрос анализ произведений</w:t>
            </w:r>
          </w:p>
        </w:tc>
      </w:tr>
      <w:tr w:rsidR="0053763F" w:rsidRPr="00177F29" w:rsidTr="0053763F">
        <w:tc>
          <w:tcPr>
            <w:tcW w:w="491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040" w:type="dxa"/>
          </w:tcPr>
          <w:p w:rsidR="0053763F" w:rsidRPr="00177F29" w:rsidRDefault="00D9332A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768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218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491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 xml:space="preserve">Угадайка </w:t>
            </w:r>
          </w:p>
        </w:tc>
        <w:tc>
          <w:tcPr>
            <w:tcW w:w="1623" w:type="dxa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Тестовые задания</w:t>
            </w:r>
          </w:p>
        </w:tc>
      </w:tr>
      <w:tr w:rsidR="0053763F" w:rsidRPr="00177F29" w:rsidTr="0053763F">
        <w:tc>
          <w:tcPr>
            <w:tcW w:w="9570" w:type="dxa"/>
            <w:gridSpan w:val="7"/>
          </w:tcPr>
          <w:p w:rsidR="0053763F" w:rsidRPr="00177F29" w:rsidRDefault="0053763F" w:rsidP="00177F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F29">
              <w:rPr>
                <w:rFonts w:ascii="Times New Roman" w:hAnsi="Times New Roman"/>
                <w:sz w:val="24"/>
                <w:szCs w:val="24"/>
              </w:rPr>
              <w:t>Всего 35 часов</w:t>
            </w:r>
          </w:p>
        </w:tc>
      </w:tr>
    </w:tbl>
    <w:p w:rsidR="007321ED" w:rsidRPr="00177F29" w:rsidRDefault="007321ED" w:rsidP="00177F29">
      <w:pPr>
        <w:pStyle w:val="a3"/>
        <w:shd w:val="clear" w:color="auto" w:fill="FFFFFF"/>
        <w:spacing w:before="0" w:beforeAutospacing="0" w:after="95" w:afterAutospacing="0"/>
        <w:jc w:val="both"/>
        <w:rPr>
          <w:b/>
          <w:color w:val="000000"/>
        </w:rPr>
      </w:pPr>
    </w:p>
    <w:p w:rsidR="007321ED" w:rsidRPr="00177F29" w:rsidRDefault="00EA2D73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77F29">
        <w:rPr>
          <w:rFonts w:ascii="Times New Roman" w:eastAsia="Times New Roman" w:hAnsi="Times New Roman"/>
          <w:b/>
          <w:sz w:val="24"/>
          <w:szCs w:val="24"/>
        </w:rPr>
        <w:t>3</w:t>
      </w:r>
      <w:r w:rsidR="0053763F" w:rsidRPr="00177F29">
        <w:rPr>
          <w:rFonts w:ascii="Times New Roman" w:eastAsia="Times New Roman" w:hAnsi="Times New Roman"/>
          <w:b/>
          <w:sz w:val="24"/>
          <w:szCs w:val="24"/>
        </w:rPr>
        <w:t>. Содержание программы:</w:t>
      </w:r>
    </w:p>
    <w:p w:rsidR="0053763F" w:rsidRPr="00177F29" w:rsidRDefault="0053763F" w:rsidP="00177F29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77F29">
        <w:rPr>
          <w:rFonts w:ascii="Times New Roman" w:hAnsi="Times New Roman"/>
          <w:b/>
          <w:bCs/>
          <w:sz w:val="24"/>
          <w:szCs w:val="24"/>
        </w:rPr>
        <w:t xml:space="preserve">Первый год обучения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Содержание первого года изучения «Музыкальной литературы» дает возможность закрепить знания, полученные детьми на </w:t>
      </w:r>
      <w:r w:rsidR="00AB29BE" w:rsidRPr="00177F29">
        <w:rPr>
          <w:rFonts w:ascii="Times New Roman" w:hAnsi="Times New Roman"/>
          <w:sz w:val="24"/>
          <w:szCs w:val="24"/>
        </w:rPr>
        <w:t>занятиях</w:t>
      </w:r>
      <w:r w:rsidRPr="00177F29">
        <w:rPr>
          <w:rFonts w:ascii="Times New Roman" w:hAnsi="Times New Roman"/>
          <w:sz w:val="24"/>
          <w:szCs w:val="24"/>
        </w:rPr>
        <w:t xml:space="preserve"> «Слушания музыки», на новом образовательном уровне. Обращение к знакомым ученикам темам, связанным с содержанием музыкальных произведений, выразительными средствами музыки, основными музыкальными жанрами позволяет  ввести новые важные понятия, которые успешно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осваиваются при возвращении к ним на новом материале.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Введение. Место музыки в жизни человека.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Музыка «серьезная» и «легкая». Музыкальные впечатления учеников – посещение театров, концертов. Понятия «народная», «церковная», «камерная», «концертная», «театральная», «эстрадная», «военная» музыка.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bCs/>
          <w:i/>
          <w:iCs/>
          <w:sz w:val="24"/>
          <w:szCs w:val="24"/>
        </w:rPr>
        <w:t xml:space="preserve">Содержание музыкальных произведений. </w:t>
      </w:r>
      <w:r w:rsidRPr="00177F29">
        <w:rPr>
          <w:rFonts w:ascii="Times New Roman" w:hAnsi="Times New Roman"/>
          <w:sz w:val="24"/>
          <w:szCs w:val="24"/>
        </w:rPr>
        <w:t>Воплощение в музыке образов природы, сказочных образов, чувств и характера человека, различных событий. Содержание музыки столь же богато, как и содержание других видов искусств, но раскрывается оно с помощью музыкальных средств. Как  работать с нотными примерами в учебнике музыкальной литературы.</w:t>
      </w:r>
    </w:p>
    <w:p w:rsidR="0053763F" w:rsidRPr="00177F29" w:rsidRDefault="0053763F" w:rsidP="00177F29">
      <w:pPr>
        <w:spacing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произведений: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П.И.Чайковский «Осенняя песнь» из цикла «Времена года»,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Д.Россини «Буря» из оперы «Севильский цирюльник»,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Н.А.Римский-Корсаков «Три чуда» из оперы«Сказка о царе Салтане», «Сеча при Керженце» из оперы «Сказание о невидимом граде Китеже и деве Февронии»,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М.П.Мусоргский «Балет невылупившихся  птенцов», «Тюильрийский сад» из цикла «Картинки с выставки»,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Р.Шуман «Пьеро», «Арлекин», «Флорестан», «Эвзебий» из цикла «Карнавал»,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К.Сен-Санс «Кенгуру», «Слон», «Лебедь» из цикла «Карнавал животных»,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</w:rPr>
        <w:t>С.С.Прокофьев «Нам не нужна война» из оратории «На страже мира».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  <w:b/>
          <w:i/>
        </w:rPr>
        <w:t xml:space="preserve">Выразительные средства музыки. </w:t>
      </w:r>
      <w:r w:rsidRPr="00177F29">
        <w:rPr>
          <w:rFonts w:ascii="Times New Roman" w:hAnsi="Times New Roman" w:cs="Times New Roman"/>
        </w:rPr>
        <w:t xml:space="preserve">Основные выразительные средства музыкального языка (повторение). Понятия: мелодия (кантилена, речитатив), лад (мажор, минор, специальные лады –целотонная гамма, гамма Римского-Корсакова), ритм (понятие ритмическое остинато), темп, гармония (последовательность аккордов, отдельный аккорд), фактура (унисон, мелодия и аккомпанемент, полифония, аккордовое изложение), регистр, тембр. 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 произведений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М.И.Глинка «Патриотическая песнь»,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Ф.Шуберт «Липа»,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М.И.Глинка Речитатив из арии Сусанина («Иван Сусанин», 4 действие),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Ф.Шопен Ноктюрн для фортепиано Ми-бемоль мажор,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С.С.Прокофьев «Сказочка», «Дождь и радуга» из цикла «Детская музыка».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 xml:space="preserve">Состав симфонического оркестра. </w:t>
      </w:r>
      <w:r w:rsidRPr="00177F29">
        <w:rPr>
          <w:rFonts w:ascii="Times New Roman" w:hAnsi="Times New Roman"/>
          <w:sz w:val="24"/>
          <w:szCs w:val="24"/>
        </w:rPr>
        <w:t>Четыре основные группы инструментов симфонического оркестра. Принципы записи произведения для оркестра (партитура). Тембры инструментов.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С.С.Прокофьев «Петя и волк»,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Б.Бриттен «Вариации и фуга на тему Перселла» («Путеводитель по оркестру»).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 xml:space="preserve">Тембры певческих голосов. </w:t>
      </w:r>
      <w:r w:rsidRPr="00177F29">
        <w:rPr>
          <w:rFonts w:ascii="Times New Roman" w:hAnsi="Times New Roman"/>
          <w:sz w:val="24"/>
          <w:szCs w:val="24"/>
        </w:rPr>
        <w:t>Голоса певцов-солистов и голоса в хоре. Виды хоров. Различный состав хора. Тембр певческого голоса и характер героя в музыкальном спектакле.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</w:rPr>
        <w:t>Прослушивание произведений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</w:rPr>
        <w:t>Н.А.Римский-Корсаков. Фрагменты из оперы «Садко» (песня Садко, Колыбельная Волховы, сцена в подводном царстве) или другого произведения по выбору преподавателя.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  <w:b/>
          <w:i/>
        </w:rPr>
      </w:pPr>
      <w:r w:rsidRPr="00177F29">
        <w:rPr>
          <w:rFonts w:ascii="Times New Roman" w:hAnsi="Times New Roman" w:cs="Times New Roman"/>
          <w:b/>
          <w:i/>
        </w:rPr>
        <w:t>Понятие жанра в музыке.Основные жанры – песня, марш, танец (повторение)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</w:rPr>
        <w:t>Понятие о музыкальных жанрах. Вокальные и инструментальные жанры. Песенность, маршевость, танцевальность.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 xml:space="preserve">Песня. Куплетная форма в песнях. </w:t>
      </w:r>
      <w:r w:rsidRPr="00177F29">
        <w:rPr>
          <w:rFonts w:ascii="Times New Roman" w:hAnsi="Times New Roman"/>
          <w:sz w:val="24"/>
          <w:szCs w:val="24"/>
        </w:rPr>
        <w:t>Причины популярности жанра песни. Народная песня;песня, сочиненная композитором;«авторская» песня. Воплощение различных чувств, настроений, событий в текстах и музыке песен. Строение песни (куплетная форма). Понятия «запев», «припев», «вступление», «заключение», «проигрыш», «вокализ», «а капелла».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Русская народная песня «Дубинушка»,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И.О.Дунаевский «Марш веселых ребят», «Моя Москва»,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А.В.Александров «Священная война»,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Д.Ф.Тухманов «День Победы»,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А.И.Островский «Пусть всегда будет солнце»,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Д.Д.Шостакович «Родина слышит»,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  <w:b/>
          <w:i/>
        </w:rPr>
        <w:t xml:space="preserve">Песни современных композиторов,  авторские песни по выбору преподавателя.Марш, танец. Трехчастная форма в маршах и танцах. </w:t>
      </w:r>
      <w:r w:rsidRPr="00177F29">
        <w:rPr>
          <w:rFonts w:ascii="Times New Roman" w:hAnsi="Times New Roman" w:cs="Times New Roman"/>
          <w:bCs/>
        </w:rPr>
        <w:t>Связь музыки с движением.</w:t>
      </w:r>
      <w:r w:rsidRPr="00177F29">
        <w:rPr>
          <w:rFonts w:ascii="Times New Roman" w:hAnsi="Times New Roman" w:cs="Times New Roman"/>
        </w:rPr>
        <w:t xml:space="preserve"> Отличия марша и танца. </w:t>
      </w:r>
      <w:r w:rsidRPr="00177F29">
        <w:rPr>
          <w:rFonts w:ascii="Times New Roman" w:hAnsi="Times New Roman" w:cs="Times New Roman"/>
          <w:bCs/>
        </w:rPr>
        <w:t xml:space="preserve"> Разновидности марша (торжественные, военно-строевые, спортивные, траурные, походные, детские, песни-марши). </w:t>
      </w:r>
      <w:r w:rsidRPr="00177F29">
        <w:rPr>
          <w:rFonts w:ascii="Times New Roman" w:hAnsi="Times New Roman" w:cs="Times New Roman"/>
        </w:rPr>
        <w:t>Танец как пластический вид искусства и как музыкальное произведение. Народное происхождение большинства танцев. Исторические, бальные, современные  танцы.</w:t>
      </w:r>
      <w:r w:rsidRPr="00177F29">
        <w:rPr>
          <w:rFonts w:ascii="Times New Roman" w:hAnsi="Times New Roman" w:cs="Times New Roman"/>
          <w:bCs/>
        </w:rPr>
        <w:t xml:space="preserve">Музыкальные </w:t>
      </w:r>
      <w:r w:rsidRPr="00177F29">
        <w:rPr>
          <w:rFonts w:ascii="Times New Roman" w:hAnsi="Times New Roman" w:cs="Times New Roman"/>
          <w:bCs/>
        </w:rPr>
        <w:lastRenderedPageBreak/>
        <w:t>особенности марша, проявляющиеся в темпе, размере, ритме, фактуре, музыкальном строении</w:t>
      </w:r>
      <w:r w:rsidRPr="00177F29">
        <w:rPr>
          <w:rFonts w:ascii="Times New Roman" w:hAnsi="Times New Roman" w:cs="Times New Roman"/>
          <w:b/>
          <w:bCs/>
        </w:rPr>
        <w:t xml:space="preserve">. </w:t>
      </w:r>
      <w:r w:rsidRPr="00177F29">
        <w:rPr>
          <w:rFonts w:ascii="Times New Roman" w:hAnsi="Times New Roman" w:cs="Times New Roman"/>
        </w:rPr>
        <w:t>Характерные музыкальные особенности различных танцев (темп, размер, особенности ритма, аккомпанемента).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Cs/>
          <w:sz w:val="24"/>
          <w:szCs w:val="24"/>
        </w:rPr>
        <w:t>Понятие трехчастная форма с репризой (первая часть - основная тема, середина, реприза).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С.С.Прокофьев Марш из сборника «Детская музыка»,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Ф.Мендельсон Песня без слов № 27, «Свадебный марш» из музыки к комедии В.Шекспира «Сон в летнюю ночь»,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Д.Верди Марш из оперы «Аида»,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В.П.Соловьев-Седой «Марш нахимовцев»,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П.И.Чайковский Камаринская из «Детского альбома», Трепак из балета «Щелкунчик»,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А.С.Даргомыжский «Малороссийский казачок»,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А.Г.Рубинштейн «Лезгинка» из оперы «Демон»,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Э.Григ«Норвежский танец» Ля мажор,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Л.Боккерини Менуэт,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Д.Скарлатти Гавот,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К.Вебер Вальс из оперы «Волшебный стрелок»,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Б.Сметана Полька из оперы «Проданная невеста»,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Г.Венявский Мазурка для скрипки и фортепиано,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М.К.Огиньский Полонез ля минор,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Р.М.Глиэр Чарльстон из балета «Красный мак».</w:t>
      </w:r>
    </w:p>
    <w:p w:rsidR="0053763F" w:rsidRPr="00177F29" w:rsidRDefault="0053763F" w:rsidP="00177F29">
      <w:pPr>
        <w:pStyle w:val="3"/>
        <w:spacing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F29">
        <w:rPr>
          <w:rFonts w:ascii="Times New Roman" w:hAnsi="Times New Roman" w:cs="Times New Roman"/>
          <w:i/>
          <w:sz w:val="24"/>
          <w:szCs w:val="24"/>
        </w:rPr>
        <w:t xml:space="preserve">Народная песня в произведениях русских композиторов. Сборники русских народных песен. Музыкальные жанры: вариации, квартет, концерт, сюита. </w:t>
      </w:r>
      <w:r w:rsidRPr="00177F29">
        <w:rPr>
          <w:rFonts w:ascii="Times New Roman" w:hAnsi="Times New Roman" w:cs="Times New Roman"/>
          <w:b w:val="0"/>
          <w:sz w:val="24"/>
          <w:szCs w:val="24"/>
        </w:rPr>
        <w:t>Понятие «музыкальный фольклор» (вокальный и инструментальный), аранжировка, обработка. Жанры народных песен, сборники народных песен М.А.Балакирева, Н.А.Римского-Корсакова, П.И.Чайковского. Значение сборников народных песен. Цитирование народных мелодий в произведениях композиторов, близость музыкального языка русских композиторов народной песне. Знакомство с музыкальной формой вариаций, варьированными куплетами. Жанры «квартет», «концерт», «сюита».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Народные песни «Эй, ухнем», «Как за речкою, да за Дарьею», «Среди долины ровныя»,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М.И.Глинка Вариации на русскую народную песню «Среди долины ровныя»,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М.П.Мусоргский Песня Марфы из оперы «Хованщина»,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Н.А.Римский-Корсаков Песня Садко с хором из оперы «Садко»,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П.И.Чайковский</w:t>
      </w:r>
      <w:r w:rsidRPr="00177F29">
        <w:rPr>
          <w:rFonts w:ascii="Times New Roman" w:hAnsi="Times New Roman"/>
          <w:sz w:val="24"/>
          <w:szCs w:val="24"/>
          <w:lang w:val="en-US"/>
        </w:rPr>
        <w:t>II</w:t>
      </w:r>
      <w:r w:rsidRPr="00177F29">
        <w:rPr>
          <w:rFonts w:ascii="Times New Roman" w:hAnsi="Times New Roman"/>
          <w:sz w:val="24"/>
          <w:szCs w:val="24"/>
        </w:rPr>
        <w:t xml:space="preserve"> часть из Первого струнного квартета, финал Первого концерта для фортепиано с оркестром,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</w:rPr>
        <w:t>А.К.Лядов 8 русских народных песен для оркестра.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  <w:b/>
          <w:i/>
        </w:rPr>
        <w:t>Программно-изобразительная музыка.</w:t>
      </w:r>
      <w:r w:rsidR="00AB29BE" w:rsidRPr="00177F29">
        <w:rPr>
          <w:rFonts w:ascii="Times New Roman" w:hAnsi="Times New Roman" w:cs="Times New Roman"/>
          <w:b/>
          <w:i/>
        </w:rPr>
        <w:t xml:space="preserve"> </w:t>
      </w:r>
      <w:r w:rsidRPr="00177F29">
        <w:rPr>
          <w:rFonts w:ascii="Times New Roman" w:hAnsi="Times New Roman" w:cs="Times New Roman"/>
        </w:rPr>
        <w:t>Понятия «программная музыка»,«звукоизобразительность»,«звукоподражание». Роль названия и литературного предисловия в программной музыке. Понятие цикла в музыке.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А.К.Лядов «Кикимора» (фрагмент),</w:t>
      </w:r>
    </w:p>
    <w:p w:rsidR="0053763F" w:rsidRPr="00177F29" w:rsidRDefault="00AB29BE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Л.В</w:t>
      </w:r>
      <w:r w:rsidR="0053763F" w:rsidRPr="00177F29">
        <w:rPr>
          <w:rFonts w:ascii="Times New Roman" w:hAnsi="Times New Roman"/>
          <w:sz w:val="24"/>
          <w:szCs w:val="24"/>
        </w:rPr>
        <w:t>ан</w:t>
      </w:r>
      <w:r w:rsidRPr="00177F29">
        <w:rPr>
          <w:rFonts w:ascii="Times New Roman" w:hAnsi="Times New Roman"/>
          <w:sz w:val="24"/>
          <w:szCs w:val="24"/>
        </w:rPr>
        <w:t xml:space="preserve"> </w:t>
      </w:r>
      <w:r w:rsidR="0053763F" w:rsidRPr="00177F29">
        <w:rPr>
          <w:rFonts w:ascii="Times New Roman" w:hAnsi="Times New Roman"/>
          <w:sz w:val="24"/>
          <w:szCs w:val="24"/>
        </w:rPr>
        <w:t>Бетховен Симфония №6 «Пасторальная», 2 часть (фрагмент),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П.И.Чайковский «На тройке» из цикла «Времена года»,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М.П.Мусоргский «Избушка на курьих ножках» из цикла«Картинки с выставки»,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С.С.Прокофьев Сюита «Зимний костер»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  <w:b/>
          <w:i/>
        </w:rPr>
        <w:t xml:space="preserve">Музыка в театре. </w:t>
      </w:r>
      <w:r w:rsidRPr="00177F29">
        <w:rPr>
          <w:rFonts w:ascii="Times New Roman" w:hAnsi="Times New Roman" w:cs="Times New Roman"/>
        </w:rPr>
        <w:t>Театр как вид искусства. Театральные жанры. Различная роль музыки в музыкальном и драматическом театре.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  <w:b/>
          <w:i/>
        </w:rPr>
        <w:t xml:space="preserve">Музыка в драматическом театре. </w:t>
      </w:r>
      <w:r w:rsidRPr="00177F29">
        <w:rPr>
          <w:rFonts w:ascii="Times New Roman" w:hAnsi="Times New Roman" w:cs="Times New Roman"/>
        </w:rPr>
        <w:t xml:space="preserve">Значение музыки в драматическом спектакле. Как создается музыка к драматическому спектаклю, какие музыкальные жанры могут быть использованы. Знакомство с произведением Г.Ибсена «Пер Гюнт» и музыкой Э.Грига к этому спектаклю. Сюиты Э.Грига, составленные композитором из отдельных </w:t>
      </w:r>
      <w:r w:rsidRPr="00177F29">
        <w:rPr>
          <w:rFonts w:ascii="Times New Roman" w:hAnsi="Times New Roman" w:cs="Times New Roman"/>
        </w:rPr>
        <w:lastRenderedPageBreak/>
        <w:t>номеров музыки к драме. Подробный разбор пьес первой сюиты и «Песни Сольвейг».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  <w:i/>
        </w:rPr>
      </w:pPr>
      <w:r w:rsidRPr="00177F29">
        <w:rPr>
          <w:rFonts w:ascii="Times New Roman" w:hAnsi="Times New Roman" w:cs="Times New Roman"/>
          <w:i/>
        </w:rPr>
        <w:t>Прослушивание произведений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  <w:b/>
          <w:bCs/>
        </w:rPr>
      </w:pPr>
      <w:r w:rsidRPr="00177F29">
        <w:rPr>
          <w:rFonts w:ascii="Times New Roman" w:hAnsi="Times New Roman" w:cs="Times New Roman"/>
        </w:rPr>
        <w:t>Э.Григ «Утро», «Смерть Озе», «Танец Анитры», «В пещере горного короля», «Песня Сольвейг».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  <w:b/>
          <w:i/>
          <w:iCs/>
        </w:rPr>
        <w:t xml:space="preserve">Балет. </w:t>
      </w:r>
      <w:r w:rsidRPr="00177F29">
        <w:rPr>
          <w:rFonts w:ascii="Times New Roman" w:hAnsi="Times New Roman" w:cs="Times New Roman"/>
        </w:rPr>
        <w:t>Особенности балета как театрального вида искусств. Значение танца и пантомимы в балете. Значение музыки в балете. П.И.Чайковский- создатель русского классического балета. Балет «Щелкунчик» -  сюжет, содержание, построение балета.  Дивертисмент. Подробный разбор Марша и танцев дивертисмента. Новый инструмент в оркестре – челеста.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  <w:i/>
        </w:rPr>
      </w:pPr>
      <w:r w:rsidRPr="00177F29">
        <w:rPr>
          <w:rFonts w:ascii="Times New Roman" w:hAnsi="Times New Roman" w:cs="Times New Roman"/>
          <w:i/>
        </w:rPr>
        <w:t>Прослушивание произведений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</w:rPr>
        <w:t>П.И.Чайковский «Марш», «Арабский танец», «Китайский танец», «Танец пастушков», «Танец феи Драже» из балета «Щелкунчик»</w:t>
      </w:r>
    </w:p>
    <w:p w:rsidR="0053763F" w:rsidRPr="00177F29" w:rsidRDefault="0053763F" w:rsidP="00177F29">
      <w:pPr>
        <w:pStyle w:val="af0"/>
        <w:ind w:firstLine="709"/>
        <w:jc w:val="both"/>
        <w:rPr>
          <w:rFonts w:ascii="Times New Roman" w:hAnsi="Times New Roman" w:cs="Times New Roman"/>
          <w:b/>
          <w:bCs/>
        </w:rPr>
      </w:pPr>
      <w:r w:rsidRPr="00177F29">
        <w:rPr>
          <w:rFonts w:ascii="Times New Roman" w:hAnsi="Times New Roman" w:cs="Times New Roman"/>
          <w:b/>
          <w:bCs/>
          <w:i/>
        </w:rPr>
        <w:t>Опера.</w:t>
      </w:r>
      <w:r w:rsidR="00AB29BE" w:rsidRPr="00177F29">
        <w:rPr>
          <w:rFonts w:ascii="Times New Roman" w:hAnsi="Times New Roman" w:cs="Times New Roman"/>
          <w:b/>
          <w:bCs/>
          <w:i/>
        </w:rPr>
        <w:t xml:space="preserve"> </w:t>
      </w:r>
      <w:r w:rsidRPr="00177F29">
        <w:rPr>
          <w:rFonts w:ascii="Times New Roman" w:hAnsi="Times New Roman" w:cs="Times New Roman"/>
        </w:rPr>
        <w:t xml:space="preserve">Опера как синтетический вид искусства, соединяющий театр и музыку, пение и танец, игру актеров и сценическое оформление. Ведущая роль музыки в опере.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Содержание оперы, оперные сюжеты: исторические, бытовые, сказочные, лирические. Понятие «либретто оперы». Структура оперы: действия, картины. Роль оркестра в опере, значение увертюры. Сольные номера в опере (разновидности), виды ансамблей,  различные составы хора, самостоятельные оркестровые фрагменты.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Разбор содержания и построения оперы М.И.Глинки «Руслан и Людмила». Разбор отдельных номеров из оперы. Понятия «канон», «рондо», «речитатив», «ария», «ариозо».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М.И.Глинка. Фрагменты оперы «Руслан и Людмила»:увертюра, Вторая песня Баяна, Сцена похищения Людмилы из 1д., Ария Фарлафа, Ария Руслана из 2д., персидский хор из 3 д., Ария Людмилы, Марш Черномора, Восточные танцы из 4д., хор «Ах ты, свет Людмила» из 5д. </w:t>
      </w:r>
    </w:p>
    <w:p w:rsidR="0053763F" w:rsidRPr="00177F29" w:rsidRDefault="00AB29BE" w:rsidP="00177F2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177F29">
        <w:rPr>
          <w:rFonts w:ascii="Times New Roman" w:hAnsi="Times New Roman"/>
          <w:b/>
          <w:bCs/>
          <w:sz w:val="24"/>
          <w:szCs w:val="24"/>
          <w:u w:val="single"/>
        </w:rPr>
        <w:t>Музыкальная литература зарубежных стран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177F29">
        <w:rPr>
          <w:rFonts w:ascii="Times New Roman" w:hAnsi="Times New Roman"/>
          <w:b/>
          <w:bCs/>
          <w:sz w:val="24"/>
          <w:szCs w:val="24"/>
          <w:u w:val="single"/>
        </w:rPr>
        <w:t>(второй год обучения)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Второй и третий год обучения музыкальной литературе являются базовыми для формирования у учащихся знаний о музыкальных жанрах и формах. Важной задачей становится развитие исторического мышления: учащиеся должны представлять себе последовательную смену культурных эпох,причем не только в мире музыки, но и в других видах искусства. Главная задача предмета состоит в том, чтобы интересы учеников в итоге становились шире заданного минимума, чтобы общение с музыкой, историей, литературой, живописью стали для них необходимостью.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Благодаря увеличению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сроков освоения учебного предмета «Музыкальная литература», предусмотренному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федеральными государственными требованиями, появляется возможность увеличить время на изучение «Музыкальной литературы зарубежных стран» -2-й год обучения и первое полугодие 3-го года обучения. В центре внимания курса находятся темы «Жизнь и творчество» И.С.Баха, И.Гайдна, В.А.Моцарта, Л.ван Бетховена, Ф.Шуберта, Ф.Шопена. Каждая из этих тем предполагает знакомство с биографией композитора, с особенностями его творческого наследия, подробный разбор и прослушивание нескольких произведений. В списке музыкальных произведений также приводятся варианты сочинений композиторов, данные для более широкого ознакомления, которые можно использовать на биографических уроках или рекомендовать ученикам для самостоятельного прослушивания. Остальные темы курса являются ознакомительными, в них представлен обзор определенной эпохи и упомянуты наиболее значительные явления в музыкальной жизни.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История развития музыки от Древней Греции до эпохи барокко</w:t>
      </w:r>
      <w:r w:rsidRPr="00177F29">
        <w:rPr>
          <w:rFonts w:ascii="Times New Roman" w:hAnsi="Times New Roman"/>
          <w:b/>
          <w:sz w:val="24"/>
          <w:szCs w:val="24"/>
        </w:rPr>
        <w:t>.</w:t>
      </w:r>
      <w:r w:rsidR="00AB29BE" w:rsidRPr="00177F29">
        <w:rPr>
          <w:rFonts w:ascii="Times New Roman" w:hAnsi="Times New Roman"/>
          <w:b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Курс начинается с ознакомления учеников с музыкальной культурой Древней Греции. История возникновения нотного письма, Гвидо Аретинский. Изучение сведений о музыке (инструментах, жанрах, формах и т.д.) Средневековья и Ренессанса.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  <w:r w:rsidRPr="00177F29">
        <w:rPr>
          <w:rFonts w:ascii="Times New Roman" w:hAnsi="Times New Roman"/>
          <w:sz w:val="24"/>
          <w:szCs w:val="24"/>
        </w:rPr>
        <w:t xml:space="preserve"> рекомендуется прослушивание небольших фрагментов танцевальной и вокальной музыки мастеров эпохи Возрождения (О. ди Лассо, К.Монтеверди, М.Преториус, К.Жанекен и т.д.).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lastRenderedPageBreak/>
        <w:t>Музыкальная культуры эпохи барокко, итальянская школа.</w:t>
      </w:r>
      <w:r w:rsidRPr="00177F29">
        <w:rPr>
          <w:rFonts w:ascii="Times New Roman" w:hAnsi="Times New Roman"/>
          <w:sz w:val="24"/>
          <w:szCs w:val="24"/>
        </w:rPr>
        <w:t xml:space="preserve">Значение инструментальной музыки в эпоху барокко. Возникновение оперы. Краткая характеристика творчества Вивальди.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  <w:r w:rsidRPr="00177F29">
        <w:rPr>
          <w:rFonts w:ascii="Times New Roman" w:hAnsi="Times New Roman"/>
          <w:sz w:val="24"/>
          <w:szCs w:val="24"/>
        </w:rPr>
        <w:t xml:space="preserve"> рекомендуется прослушивание одного из концертов из цикла «Времена года»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Иоганн Себастьян Бах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Жизненный и творческий путь. Работа Баха органистом, придворным музыкантом, кантором в разных городах Германии. Ознакомление с историей Реформации.  Специфика устройства органа, клавесина, клавикорда. Принципы использования органной музыки в церковной службе. Инвенции. Уникальное учебное пособие для начинающих исполнителей на клавире Хорошо темперированный клавир – принцип организации цикла. Проблема соотношения прелюдии и фуги. Специфика организации полифонической формы (тема, противосложение, интермедия и т.д.). Инструментальные сюиты – история формирования цикла, обязательные и дополнительные танцы.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Хоральная прелюдия фа минор, Токката и фуга ре минор для органа,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Двухголосные инвенции До мажор, Фа мажор,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Прелюдия и фуга до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минор из 1 тома ХТК,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Французская сюита до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минор.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Хоральная прелюдия Ми-бемоль мажор,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Трехголосная инвенция си минор,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Прелюдия и фуга До мажор из 1 тома ХТК,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Фрагменты  сюит, партит, сонат для скрипки и для виолончели соло.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Современники И.С.Баха: Г.Ф.Гендель.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Краткое изложение биографииГ.Ф.Генделя. Влияние итальянской школы на его творчество, основные жанры. Для ознакомления рекомендуется прослушивание отрывков из оперного наследия Г.Ф.Генделя или его концертов.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Классицизм, возникновение и обновление инструментальных жанров и форм, опера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Основные принципы нового стилевого направления. Сонатный цикл и симфонический цикл, их кардинальное отличие от предшествующих жанров и форм. Переосмысление драматургии формы произведения. Состав симфонического оркестра. Мангеймская школа. Венские классики. Великая французская революция. Французские энциклопедисты. Реформа оперного жанра. Творчество Х.В.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Глюка, суть его реформы – драматизация музыкального спектакля.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Для ознакомления рекомендуется прослушивание отрывков из оперы Глюка «Орфей» (Хор из 1 д., сцена с фуриями из 2 д., ария «Потерял я Эвридику»)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Йозеф Гайдн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Жизненный и творческий путь. Вена – «музыкальный перекресток» Европы. Судьба придворного музыканта. Поездка в Англию.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Ознакомление со спецификой строения сонатно-симфонического цикла на примере симфонии Ми-бемоль мажор (1 часть – сонатная форма, 2 часть - двойные вариации, 3 часть - менуэт, финал). Эволюция клавирной музыки. Строение классической сонаты. Подробный разбор строения и тонального плана сонатной формы.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Ми-бемоль мажор (все части),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Сонаты Ре мажор и ми минор,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«Прощальная» симфония, финал.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Вольфганг Амадей Моцарт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Жизненный и творческий путь. «Чудо-ребенок»,  поездка в Италию, трудности устройства, разрыв с зальцбургским архиепископом. Венский период жизни и творчества. Основные жанры творчества.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Симфоническое творчество В.А.Моцарта.  Лирико-драматический характер симфонии соль-минор. Опера «Свадьба Фигаро» - сравнение с первоисточником Бомарше. Функция увертюры. Сольные характеристики главных героев. Клавирное творчество В.А.Моцарта.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Симфония соль минор (все части),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Опера «Свадьба Фигаро» - увертюра, Ария Фигаро, две арии Керубино, ария Сюзанны (по выбору преподавателя),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Соната Ля мажор.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Увертюры к операм «Дон Жуан», «Волшебная флейта»,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«Реквием» - фрагменты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Людвиг ван Бетховен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Жизненный и творческий путь. Юность в Бонне. Влияние идей Великой французской буржуазной революции на мировоззрение и творчество Л. Ван Бетховена. Жизнь в Вене. Трагедия жизни – глухота. Основные жанры творчества. Фортепианные сонаты, новый стиль пианизма. «Патетическая» соната. Принципы монотематизма в Симфонии №5 до-минор. Изменение жанра в структуре симфонического цикла - замена менуэта на скерцо.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Программный симфонизм, театральная музыка  к драме И.В.Гете «Эгмонт». 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Соната №8 «Патетическая»,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№5 до минор,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Увертюра из музыки к драме И.В.Гете «Эгмонт».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Соната для фортепиано №14, 1 ч.,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Соната для фортепиано №23, 1ч.,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№ 9, финал,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№ 6 «Пасторальная».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Романтизм в музыке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Новый стиль, новая философия, условия и предпосылки возникновения. Новая тематика, новые сюжеты – природа, фантастика, история, лирика, тема одиночества, романтический герой. Новые жанры – фортепианная и вокальная миниатюра, циклы песен, пьес.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ознакомления: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Ф.Мендельсон «Песни без слов» (по выбору преподавателя), Концерт для скрипки с оркестром, 1 часть.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Франц Шуберт.</w:t>
      </w:r>
      <w:r w:rsidRPr="00177F29">
        <w:rPr>
          <w:rFonts w:ascii="Times New Roman" w:hAnsi="Times New Roman"/>
          <w:sz w:val="24"/>
          <w:szCs w:val="24"/>
        </w:rPr>
        <w:t xml:space="preserve"> Жизненный и творческий путь. Возрастание значимости вокальной миниатюры в творчестве композиторов-романтиков. Песни, баллады и вокальные циклы Шуберта, новаторство в соотношении мелодии и сопровождения, внимание к поэтическому тексту, варьированные куплеты, сквозное строение. Новые фортепианные жанры – экспромты, музыкальные моменты. Новая трактовка симфонического цикла, специфика песенног</w:t>
      </w:r>
      <w:r w:rsidR="005508DC" w:rsidRPr="00177F29">
        <w:rPr>
          <w:rFonts w:ascii="Times New Roman" w:hAnsi="Times New Roman"/>
          <w:sz w:val="24"/>
          <w:szCs w:val="24"/>
        </w:rPr>
        <w:t>о тематики</w:t>
      </w:r>
      <w:r w:rsidRPr="00177F29">
        <w:rPr>
          <w:rFonts w:ascii="Times New Roman" w:hAnsi="Times New Roman"/>
          <w:sz w:val="24"/>
          <w:szCs w:val="24"/>
        </w:rPr>
        <w:t xml:space="preserve"> в симфонической музыке («Неоконченная» симфония).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Песни «Маргарита за прялкой», «Лесной царь», «Форель», «Серенада», «Аве Мария», песни из циклов «Прекрасная мельничиха», «Зимний путь» (на усмотрение преподавателя),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Экспромт Ми-бемоль мажор, Музыкальный момент фа минор,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№ 8 «Неоконченная».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Вальс си минор,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Военный марш.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Фредерик Шопен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Жизненный и творческий путь. Юность в Польше, жизнь в Париже, Ф.Шопен как выдающийся пианист. Специфика творческого наследия – преобладание фортепианных произведений. Национальные «польские» жанры – мазурки и полонезы; разнообразие их типов.  Прелюдия – новая разновидность фортепианной миниатюры, цикл прелюдий Ф.Шопена, особенности его строения. Новая трактовка прикладных, «неконцертных» жанров – вальсов, этюдов.  Жанр ноктюрна в фортепианной музыке, родоначальник жанра – Джон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Фильд.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Мазурки До мажор, Си-бемоль мажор, ля минор,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Полонез Ля мажор,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Прелюдии ми минор, Ля мажор, до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минор,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Вальс до-диез минор,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Этюды Ми мажор и до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минор «Революционный»,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Ноктюрн фа минор.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Баллада № 1,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Ноктюрн Ми-бемоль мажор,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Полонез Ля-бемоль мажор.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 xml:space="preserve">Композиторы-романтики первой половины </w:t>
      </w:r>
      <w:r w:rsidRPr="00177F29">
        <w:rPr>
          <w:rFonts w:ascii="Times New Roman" w:hAnsi="Times New Roman"/>
          <w:b/>
          <w:i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b/>
          <w:i/>
          <w:sz w:val="24"/>
          <w:szCs w:val="24"/>
        </w:rPr>
        <w:t xml:space="preserve"> века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Значение национальных композиторских школ. Творчество (исполнительское и композиторское)Ф.Листа. Р.Шуман – композитор и музыкальный критик. Музыкальное и теоретическое наследие Г.Берлиоза.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Для ознакомления  предлагается прослушивание рапсодий Ф.Листа, отрывков из «Фантастической» симфонии Г.Берлиоза, номеров из «Фантастических пьес» или вокальных циклов Р.Шумана.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 xml:space="preserve">Европейская музыка в </w:t>
      </w:r>
      <w:r w:rsidRPr="00177F29">
        <w:rPr>
          <w:rFonts w:ascii="Times New Roman" w:hAnsi="Times New Roman"/>
          <w:b/>
          <w:i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b/>
          <w:i/>
          <w:sz w:val="24"/>
          <w:szCs w:val="24"/>
        </w:rPr>
        <w:t xml:space="preserve"> веке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Разные пути развития оперного жанра. Творчество Д.Верди и Р.Вагнера. Инструментальная музыка Германии и Австрии (И.Брамс). Французская композиторская школа (Ж.Бизе, С.Франк и др.).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Для ознакомления  предлагается прослушивание номеров из опер Д.Верди («Травиата», «Аида», «Риголетто») и Р.Вагнера («Лоэнгрин», «Летучий голландец», «Валькирия») на усмотрение преподавателя.</w:t>
      </w:r>
    </w:p>
    <w:p w:rsidR="0053763F" w:rsidRPr="00177F29" w:rsidRDefault="00AB29BE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77F29">
        <w:rPr>
          <w:rFonts w:ascii="Times New Roman" w:hAnsi="Times New Roman"/>
          <w:b/>
          <w:sz w:val="24"/>
          <w:szCs w:val="24"/>
          <w:u w:val="single"/>
        </w:rPr>
        <w:t>Музыкальная литература русских композиторов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77F29">
        <w:rPr>
          <w:rFonts w:ascii="Times New Roman" w:hAnsi="Times New Roman"/>
          <w:b/>
          <w:sz w:val="24"/>
          <w:szCs w:val="24"/>
          <w:u w:val="single"/>
        </w:rPr>
        <w:t>(третий год обучения)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Данный раздел учебного предмета «Музыкальная литература», посвященный отечественной музыке </w:t>
      </w:r>
      <w:r w:rsidRPr="00177F29">
        <w:rPr>
          <w:rFonts w:ascii="Times New Roman" w:hAnsi="Times New Roman"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sz w:val="24"/>
          <w:szCs w:val="24"/>
        </w:rPr>
        <w:t>-</w:t>
      </w:r>
      <w:r w:rsidRPr="00177F29">
        <w:rPr>
          <w:rFonts w:ascii="Times New Roman" w:hAnsi="Times New Roman"/>
          <w:sz w:val="24"/>
          <w:szCs w:val="24"/>
          <w:lang w:val="en-US"/>
        </w:rPr>
        <w:t>XX</w:t>
      </w:r>
      <w:r w:rsidRPr="00177F29">
        <w:rPr>
          <w:rFonts w:ascii="Times New Roman" w:hAnsi="Times New Roman"/>
          <w:sz w:val="24"/>
          <w:szCs w:val="24"/>
        </w:rPr>
        <w:t xml:space="preserve"> веков, – ключевой в курсе. Он имеет как познавательное, так и воспитательное значение для школьников подросткового возраста.</w:t>
      </w:r>
    </w:p>
    <w:p w:rsidR="0053763F" w:rsidRPr="00177F29" w:rsidRDefault="0053763F" w:rsidP="00177F2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Русская церковная музыка, нотация, жанры и формы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Уникальная история формирования русской культуры в целом и музыкальной в частности. Особенности нотации (крюки и знамена). Профессиональная музыка – церковная. Приоритет вокального начала. </w:t>
      </w:r>
    </w:p>
    <w:p w:rsidR="0053763F" w:rsidRPr="00177F29" w:rsidRDefault="0053763F" w:rsidP="00177F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Для ознакомления предлагается прослушивание любых образцов знаменного распева, примеров раннего многоголосия (стихир, тропарей и кондаков).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 xml:space="preserve">Музыкальная культура </w:t>
      </w:r>
      <w:r w:rsidRPr="00177F29">
        <w:rPr>
          <w:rFonts w:ascii="Times New Roman" w:hAnsi="Times New Roman"/>
          <w:b/>
          <w:i/>
          <w:sz w:val="24"/>
          <w:szCs w:val="24"/>
          <w:lang w:val="en-US"/>
        </w:rPr>
        <w:t>XVIII</w:t>
      </w:r>
      <w:r w:rsidRPr="00177F29">
        <w:rPr>
          <w:rFonts w:ascii="Times New Roman" w:hAnsi="Times New Roman"/>
          <w:b/>
          <w:i/>
          <w:sz w:val="24"/>
          <w:szCs w:val="24"/>
        </w:rPr>
        <w:t>века.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b/>
          <w:i/>
          <w:sz w:val="24"/>
          <w:szCs w:val="24"/>
        </w:rPr>
        <w:t>Творчество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b/>
          <w:i/>
          <w:sz w:val="24"/>
          <w:szCs w:val="24"/>
        </w:rPr>
        <w:t>Д.С.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b/>
          <w:i/>
          <w:sz w:val="24"/>
          <w:szCs w:val="24"/>
        </w:rPr>
        <w:t>Бортнянского,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b/>
          <w:i/>
          <w:sz w:val="24"/>
          <w:szCs w:val="24"/>
        </w:rPr>
        <w:t>М.С.Березовского</w:t>
      </w:r>
      <w:r w:rsidRPr="00177F29">
        <w:rPr>
          <w:rFonts w:ascii="Times New Roman" w:hAnsi="Times New Roman"/>
          <w:sz w:val="24"/>
          <w:szCs w:val="24"/>
        </w:rPr>
        <w:t xml:space="preserve"> и других. Краткий экскурс в историю государства российского</w:t>
      </w:r>
      <w:r w:rsidRPr="00177F29">
        <w:rPr>
          <w:rFonts w:ascii="Times New Roman" w:hAnsi="Times New Roman"/>
          <w:sz w:val="24"/>
          <w:szCs w:val="24"/>
          <w:lang w:val="en-US"/>
        </w:rPr>
        <w:t>XVII</w:t>
      </w:r>
      <w:r w:rsidRPr="00177F29">
        <w:rPr>
          <w:rFonts w:ascii="Times New Roman" w:hAnsi="Times New Roman"/>
          <w:sz w:val="24"/>
          <w:szCs w:val="24"/>
        </w:rPr>
        <w:t xml:space="preserve"> – начала </w:t>
      </w:r>
      <w:r w:rsidRPr="00177F29">
        <w:rPr>
          <w:rFonts w:ascii="Times New Roman" w:hAnsi="Times New Roman"/>
          <w:sz w:val="24"/>
          <w:szCs w:val="24"/>
          <w:lang w:val="en-US"/>
        </w:rPr>
        <w:t>XVIII</w:t>
      </w:r>
      <w:r w:rsidRPr="00177F29">
        <w:rPr>
          <w:rFonts w:ascii="Times New Roman" w:hAnsi="Times New Roman"/>
          <w:sz w:val="24"/>
          <w:szCs w:val="24"/>
        </w:rPr>
        <w:t xml:space="preserve"> века. Раскол. Реформы Петра Великого. Новые эстетические нормы русской культуры. Жанры канта, партесного концерта. Возрастание роли инструментальной музыки. Возникновение русской оперы. </w:t>
      </w:r>
    </w:p>
    <w:p w:rsidR="0053763F" w:rsidRPr="00177F29" w:rsidRDefault="0053763F" w:rsidP="00177F2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Для ознакомления предлагается  прослушивание частей хоровых концертов, увертюр из опер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Д.С.Бортнянского и М.С.Березовского; русских кантов.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 xml:space="preserve">Культура начала </w:t>
      </w:r>
      <w:r w:rsidRPr="00177F29">
        <w:rPr>
          <w:rFonts w:ascii="Times New Roman" w:hAnsi="Times New Roman"/>
          <w:b/>
          <w:i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b/>
          <w:i/>
          <w:sz w:val="24"/>
          <w:szCs w:val="24"/>
        </w:rPr>
        <w:t xml:space="preserve"> века</w:t>
      </w:r>
      <w:r w:rsidRPr="00177F29">
        <w:rPr>
          <w:rFonts w:ascii="Times New Roman" w:hAnsi="Times New Roman"/>
          <w:i/>
          <w:sz w:val="24"/>
          <w:szCs w:val="24"/>
        </w:rPr>
        <w:t xml:space="preserve">. </w:t>
      </w:r>
      <w:r w:rsidRPr="00177F29">
        <w:rPr>
          <w:rFonts w:ascii="Times New Roman" w:hAnsi="Times New Roman"/>
          <w:b/>
          <w:i/>
          <w:sz w:val="24"/>
          <w:szCs w:val="24"/>
        </w:rPr>
        <w:t>Романсы. Творчество А.А.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b/>
          <w:i/>
          <w:sz w:val="24"/>
          <w:szCs w:val="24"/>
        </w:rPr>
        <w:t>Алябьева, А.Е.Гурилева, А.Л.Варламова.</w:t>
      </w:r>
      <w:r w:rsidRPr="00177F29">
        <w:rPr>
          <w:rFonts w:ascii="Times New Roman" w:hAnsi="Times New Roman"/>
          <w:sz w:val="24"/>
          <w:szCs w:val="24"/>
        </w:rPr>
        <w:t xml:space="preserve"> Формирование традиций домашнего</w:t>
      </w:r>
      <w:r w:rsidR="00AB29BE" w:rsidRPr="00177F29">
        <w:rPr>
          <w:rFonts w:ascii="Times New Roman" w:hAnsi="Times New Roman"/>
          <w:sz w:val="24"/>
          <w:szCs w:val="24"/>
        </w:rPr>
        <w:t xml:space="preserve">  му</w:t>
      </w:r>
      <w:r w:rsidRPr="00177F29">
        <w:rPr>
          <w:rFonts w:ascii="Times New Roman" w:hAnsi="Times New Roman"/>
          <w:sz w:val="24"/>
          <w:szCs w:val="24"/>
        </w:rPr>
        <w:t>зицирования. Романтизм и сентиментализм в русской поэзии и вокальной музыке. Формирование различных жанров русского романса: элегия, русская песни, баллада, романсы «о дальних странах», с использованием танцевальных жанров.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А.А.Алябьев «Соловей»,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А.Л.Варламов«Красный сарафан», «Белеет парус одинокий»,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А.Е.Гурилев «Колокольчик».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А.А.Алябьев «Иртыш»,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А.Е.Гурилев «Домик-крошечка»,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другие романсы по выбору преподавателя.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lastRenderedPageBreak/>
        <w:t>Михаил Иванович Глинка.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Жизненный и творческий путь</w:t>
      </w:r>
      <w:r w:rsidRPr="00177F29">
        <w:rPr>
          <w:rFonts w:ascii="Times New Roman" w:hAnsi="Times New Roman"/>
          <w:b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Обучение в Италии, Германии. Зарождение русской музыкальной классики. Создание двух опер. Поездки во Францию, Испанию. Создание одночастных симфонических программных увертюр. Эпоха Глинки: современники композитора.  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 xml:space="preserve">Опера «Жизнь за царя» или «Иван Сусанин». Общая характеристика; композиция оперы. Музыкальные характеристики героев: русских и поляков. Различные виды сольных сцен (ария, каватина, песня, романс). Хоровые сцены. Понятия «интродукция», «эпилог». Танцы как характеристика поляков. Повторяющиеся темы в опере, их смысл и значение.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Романсы Глинки – новое наполнение жанра, превращение романса в особый жанр камерной вокальной миниатюры. Роль русской поэзии, внимание к поэтическому тексту. Роль фортепианной партии в романсах. Разнообразие музыкальных форм.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Симфонические сочинения Глинки – одночастные программные симфонические миниатюры. Национальный колорит испанских увертюр. «Камаринская»: уникальная роль в становлении русской симфонической школы. «Вальс-фантазия».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«Иван Сусанин» («Жизнь за царя»)  1 д.: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Интродукция,   Каватина и рондо Антониды, трио «Не томи, родимый»; 2 д.: Полонез, Краковяк, Вальс, Мазурка; 3 д.: Песня Вани, сцена Сусанина с поляками, Свадебный хор, Романс Антониды; 4 д.:  ария Сусанина; Эпилог: хор «Славься».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Романсы: «Жаворонок», «Попутная песня», «Я помню чудное мгновенье».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Симфонические произведения: «Камаринская», «Вальс-фантазия».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Увертюра к опере «Руслан и Людмила»,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«Арагонская хота».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Романсы «Я здесь, Инезилья», «В крови горит огонь желанья», «Венецианская ночь» и др. по выбору преподавателя.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Александр Сергеевич Даргомыжский.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Жизненный и творческий путь. Значение дружбы с Глинкой. Новые эстетические задачи. Поиск выразительности музыкального языка, отношение к литературному тексту, передача в музыке интонаций разговорной речи.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 xml:space="preserve">Социально-обличительная тематика в вокальных сочинениях. 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Опера в творчестве композитора, особенности музыкального языка в операх «Русалка», «Каменный гость». Психологизм образа Мельника, жанровые хоровые сцены, портретная характеристика Князя.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Вокальная миниатюра</w:t>
      </w:r>
      <w:r w:rsidRPr="00177F29">
        <w:rPr>
          <w:rFonts w:ascii="Times New Roman" w:hAnsi="Times New Roman"/>
          <w:b/>
          <w:sz w:val="24"/>
          <w:szCs w:val="24"/>
        </w:rPr>
        <w:t xml:space="preserve"> – </w:t>
      </w:r>
      <w:r w:rsidRPr="00177F29">
        <w:rPr>
          <w:rFonts w:ascii="Times New Roman" w:hAnsi="Times New Roman"/>
          <w:sz w:val="24"/>
          <w:szCs w:val="24"/>
        </w:rPr>
        <w:t>появление новых жанров и тем (драматическая песня, сатирические сценки).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Вокальные произведения: «Старый капрал»,  «Мне грустно», «Титулярный советник» «Мне минуло шестнадцать лет». 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Опера «Русалка»: ария Мельника из 1 д. и сцена Мельника из 3 д., хор из 2 д. «Сватушка» и хоры русалок из 3 д., Песня Наташи из 2д., Каватина Князя из 3 д.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Романсы и песни «Ночной зефир», «Мельник» и другие по выбору преподавателя.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Русская культура 60-х годов</w:t>
      </w:r>
      <w:r w:rsidRPr="00177F29">
        <w:rPr>
          <w:rFonts w:ascii="Times New Roman" w:hAnsi="Times New Roman"/>
          <w:b/>
          <w:i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b/>
          <w:i/>
          <w:sz w:val="24"/>
          <w:szCs w:val="24"/>
        </w:rPr>
        <w:t>века.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b/>
          <w:i/>
          <w:sz w:val="24"/>
          <w:szCs w:val="24"/>
        </w:rPr>
        <w:t>Деятельность и творчество М.А.Балакирева.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Общественно-политическая жизнь в 60-е годы. Расцвет литературы и искусства. «Западники» и славянофилы. Расцвет русской музыкальной классики во второй половине </w:t>
      </w:r>
      <w:r w:rsidRPr="00177F29">
        <w:rPr>
          <w:rFonts w:ascii="Times New Roman" w:hAnsi="Times New Roman"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sz w:val="24"/>
          <w:szCs w:val="24"/>
        </w:rPr>
        <w:t xml:space="preserve"> века, ее великие представители. Изменения в музыкальной жизни столиц. Образование РМО, открытие консерваторий, Бесплатная музыкальная школа. А.Н.Серов и В.В.Стасов, Антон и Николай Рубинштейны, М.А.Балакирев и «Могучая кучка».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Для ознакомления возможно прослушивание фрагментов оперы А.Рубинштейна «Демон», фортепианной фантазии М.А.Балакирева «Исламей» или других произведений на усмотрение преподавателя.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Александр Порфирьевич Бородин.</w:t>
      </w:r>
      <w:r w:rsidR="00AB29BE" w:rsidRPr="00177F2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Жизненный и творческий путь.     Многогранность личности А.П.Бородина. Научная, общественная деятельность, литературный талант.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ab/>
        <w:t>Опера «Князь Игорь» - центральное произведение композитора. Композиция оперы. Понятие «пролог», «финал» в опере.  Русь и Восток в музыке оперы. Музыкальные характеристики героев в сольных сценах (князь Игорь, Галицкий, хан Кончак, Ярославна). Хоровые сцены в опере. Место и роль «Половецких плясок».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 xml:space="preserve">Романсы А.П.Бородина. Глубокая лирика, красочность гармоний. Роль текста, фортепианной партии.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 xml:space="preserve">Симфоническое наследие А.П.Бородина, формирование жанра русской симфонии в 60-х годах </w:t>
      </w:r>
      <w:r w:rsidRPr="00177F29">
        <w:rPr>
          <w:rFonts w:ascii="Times New Roman" w:hAnsi="Times New Roman"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sz w:val="24"/>
          <w:szCs w:val="24"/>
        </w:rPr>
        <w:t xml:space="preserve"> века. «Богатырская» симфония.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Опера «Князь Игорь»: пролог, хор народа «Солнцу красному слава», сцена затмения; 1 д.: песня Галицкого,   ариозо Ярославны,  хор девушек «Мы к тебе, княгиня», хор бояр «Мужайся, княгиня», 2д.: каватина Кончаковны, ария Игоря, ария Кончака, Половецкие пляски, 4 д.:  Плач Ярославны, хор поселян.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Романсы «Спящая княжна», «Для берегов Отчизны»,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№2 «Богатырская».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Квартет №2, 3 часть «Ноктюрн».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Модест Петрович Мусоргский. Жизненный и творческий путь.</w:t>
      </w:r>
      <w:r w:rsidRPr="00177F29">
        <w:rPr>
          <w:rFonts w:ascii="Times New Roman" w:hAnsi="Times New Roman"/>
          <w:sz w:val="24"/>
          <w:szCs w:val="24"/>
        </w:rPr>
        <w:t xml:space="preserve"> Социальная направленность, историзм и новаторство творчества М.П.Мусоргского. Судьба наследия композитора, редакции его сочинений.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«Борис Годунов», история создания, редакции оперы, сложности постановки. Идейное содержание оперы. Композиция оперы, сквозное развитие действия, декламационное начало вокальных партий ряда персонажей – характерные черты новаторского подхода композитора к реализации замысла оперы.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 xml:space="preserve">Вокальные произведения М.П.Мусоргского.  Продолжение традиций А.С.Даргомыжского, поиск выразительной речевой интонации. Круг поэтов, тематика циклов и песен М.П.Мусоргского. («Детская», «Светик 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Савишна» и др.).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 xml:space="preserve">«Картинки с выставки» - лучшее инструментальное произведение  композитора. История создания, особенности построения, лейтмотив цикла. Оркестровая версия М.Равеля.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произведений: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«Борис Годунов»: оркестровое вступление, пролог 1к.: хор «На кого ты нас покидаешь», сцена с Митюхой, 2к. целиком, 1д. 1к.: монолог Пимена, 1д.2к.: песня Варлаама, 2д. монолог Бориса, сцена с курантами, 4д. 1к.: хор «Кормилец-батюшка», сцена с Юродивым, 4д.3к.: хор «Расходилась, разгулялась»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«Картинки с выставки» (возможно фрагменты на усмотрение преподавателя).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Песни: «Семинарист», «Светик Савишна», «Колыбельная Еремушке», вокальный цикл «Детская»,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симфоническая картина «Ночь на Лысой горе»,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вступление к опере «Хованщина» («Рассвет на Москве-реке»).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Николай Андреевич Римский-Корсаков. Жизненный и творческий путь.</w:t>
      </w:r>
      <w:r w:rsidRPr="00177F29">
        <w:rPr>
          <w:rFonts w:ascii="Times New Roman" w:hAnsi="Times New Roman"/>
          <w:sz w:val="24"/>
          <w:szCs w:val="24"/>
        </w:rPr>
        <w:t>Многогранность творческой, педагогической и общественной деятельности Н.А.Римского-Корсакова. Значение оперного жанра в творчестве композитора. Сказка, история и повседневный быт народа в операх Н.А.Римского-Корсакова. Опера  «Снегурочка», литературный источник сюжета. Композиция оперы. Пантеизм, сказочность, реальность, обрядовость в опере. Музыкальные характеристики реальных и сказочных героев. Лейтмотивы в опере.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 xml:space="preserve">Симфоническое творчество Н.А.Римского-Корсакова. «Шехерезада» - программный замысел сюиты. Средства создания восточного колорита. Лейтмотивы, их развитие. Роль лейттембров. 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произведений: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Опера «Снегурочка».Пролог – вступление, песня и пляска птиц, ария и ариэтта Снегурочки, Проводы масленицы; 1 д.: 1 и 2 песни Леля, ариозо Снегурочки; 2 д.: клич Бирючей, шествие царя Берендея, каватина царя Берендея; 3 д.: хор «Ай, во поле </w:t>
      </w:r>
      <w:r w:rsidRPr="00177F29">
        <w:rPr>
          <w:rFonts w:ascii="Times New Roman" w:hAnsi="Times New Roman"/>
          <w:sz w:val="24"/>
          <w:szCs w:val="24"/>
        </w:rPr>
        <w:lastRenderedPageBreak/>
        <w:t>липенька», пляска скоморохов, третья песня Леля, ариозо Мизгиря; 4 д.: сцена таяния Снегурочки, заключительный хор.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Симфоническая сюита «Шехерезада».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Романсы, камерная лирика Н.А.Римского</w:t>
      </w:r>
      <w:r w:rsidRPr="00177F29">
        <w:rPr>
          <w:rFonts w:ascii="Times New Roman" w:hAnsi="Times New Roman"/>
          <w:b/>
          <w:sz w:val="24"/>
          <w:szCs w:val="24"/>
        </w:rPr>
        <w:t>-</w:t>
      </w:r>
      <w:r w:rsidRPr="00177F29">
        <w:rPr>
          <w:rFonts w:ascii="Times New Roman" w:hAnsi="Times New Roman"/>
          <w:sz w:val="24"/>
          <w:szCs w:val="24"/>
        </w:rPr>
        <w:t xml:space="preserve">Корсакова («Не ветер, вея с высоты»,  «Звонче жаворонка пенье», «Не пой, красавица…») на усмотрение преподавателя.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Петр Ильич Чайковский. Жизненный и творческий путь.</w:t>
      </w:r>
      <w:r w:rsidRPr="00177F29">
        <w:rPr>
          <w:rFonts w:ascii="Times New Roman" w:hAnsi="Times New Roman"/>
          <w:sz w:val="24"/>
          <w:szCs w:val="24"/>
        </w:rPr>
        <w:t xml:space="preserve"> Композитор, музыкальный критик, педагог, дирижер. Признание музыки Чайковского при жизни композитора во всем мире. Оперы и симфонии как ведущие жанры творчества.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Первая симфония «Зимние грезы», ее программный замысел. Строение цикла, особенности сонатной формы 1 части. Использование народной песни как темы в финале симфонии.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«Евгений Онегин» - «лирические сцены». Литературный источник сюжета, история первой постановки оперы силами студентов Московской консерватории. Композиция оперы. Новый тип русской оперы – лирико-психологический. Особенности драматургии, понятие «сцена». Музыкальные характеристики главных героев. Интонационная близость характеристик Татьяны и Ленского. Темы, связанные с главными героями оперы, изложение тем в разных картинах.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№1 «Зимние грезы»,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Опера «Евгений Онегин». 1к.: вступление, дуэт Татьяны и Ольги, хоры крестьян, ария Ольги, ариозо Ленского «Я люблю вас»; 2 к.: вступление, сцена письма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Татьяны; 3 к.: хор «Девицы, красавицы», ария Онегина, 4 к.: вступление, вальс с хором, мазурка и финал, 5 к.: вступление, ария Ленского, дуэт «Враги», сцена поединка, 6 к.: полонез, ария 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Гремина, ариозо Онегина; 7 к.: монолог Татьяны, дуэт «Счастье было так возможно», ариозо Онегина «О, не гони, меня ты любишь».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Увертюра-фантазия «Ромео и Джульетта»,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№ 4,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Квартет № 1, 2 часть,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Концерт для фортепиано с оркестром № 1,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Романсы «День ли царит», «То было раннею весной», «Благословляю вас, леса» и другие на усмотрение преподавателя.</w:t>
      </w:r>
    </w:p>
    <w:p w:rsidR="0053763F" w:rsidRPr="00177F29" w:rsidRDefault="00AB29BE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77F29">
        <w:rPr>
          <w:rFonts w:ascii="Times New Roman" w:hAnsi="Times New Roman"/>
          <w:b/>
          <w:sz w:val="24"/>
          <w:szCs w:val="24"/>
          <w:u w:val="single"/>
        </w:rPr>
        <w:t>Отечественная музыкальная культура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77F29">
        <w:rPr>
          <w:rFonts w:ascii="Times New Roman" w:hAnsi="Times New Roman"/>
          <w:b/>
          <w:sz w:val="24"/>
          <w:szCs w:val="24"/>
          <w:u w:val="single"/>
        </w:rPr>
        <w:t>(4 год обучения)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Пятый год обучения музыкальной литературе является итоговым в музыкальной школе. Его основная задача – при помощи уже имеющихся у учащихся навыков работы с учебником, нотным текстом, дополнительными источниками информации  существенно расширить их музыкальный кругозор, увеличить объем знаний в  области русской и советской музыкальной культуры, научить подростков ориентироваться в современном музыкальном мире. При изучении  театральных произведений рекомендуется использовать возможности видеозаписи. Необходимо также знакомить учеников с выдающимися исполнителями современности. Заключительный раздел, посвященный изучению музыки последней трети двадцатого столетия, является ознакомительным, музыкальные примеры для прослушивания педагог может отобрать исходя из уровня подготовки учеников, их интересов, наличия звукозаписей.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 xml:space="preserve">Русская культура в конце </w:t>
      </w:r>
      <w:r w:rsidRPr="00177F29">
        <w:rPr>
          <w:rFonts w:ascii="Times New Roman" w:hAnsi="Times New Roman"/>
          <w:b/>
          <w:i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b/>
          <w:i/>
          <w:sz w:val="24"/>
          <w:szCs w:val="24"/>
        </w:rPr>
        <w:t xml:space="preserve"> - начале </w:t>
      </w:r>
      <w:r w:rsidRPr="00177F29">
        <w:rPr>
          <w:rFonts w:ascii="Times New Roman" w:hAnsi="Times New Roman"/>
          <w:b/>
          <w:i/>
          <w:sz w:val="24"/>
          <w:szCs w:val="24"/>
          <w:lang w:val="en-US"/>
        </w:rPr>
        <w:t>XX</w:t>
      </w:r>
      <w:r w:rsidRPr="00177F29">
        <w:rPr>
          <w:rFonts w:ascii="Times New Roman" w:hAnsi="Times New Roman"/>
          <w:b/>
          <w:i/>
          <w:sz w:val="24"/>
          <w:szCs w:val="24"/>
        </w:rPr>
        <w:t xml:space="preserve"> веков.</w:t>
      </w:r>
      <w:r w:rsidRPr="00177F29">
        <w:rPr>
          <w:rFonts w:ascii="Times New Roman" w:hAnsi="Times New Roman"/>
          <w:sz w:val="24"/>
          <w:szCs w:val="24"/>
        </w:rPr>
        <w:t xml:space="preserve"> «Серебряный век» русской культуры. Меценаты и музыкально-общественные деятели. Развитие музыкального образования. Связи с отечественным искусством и литературой. «Мир искусства». Выдающиеся исполнители этого периода.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Творчество С.И.Танеева.</w:t>
      </w:r>
      <w:r w:rsidRPr="00177F29">
        <w:rPr>
          <w:rFonts w:ascii="Times New Roman" w:hAnsi="Times New Roman"/>
          <w:sz w:val="24"/>
          <w:szCs w:val="24"/>
        </w:rPr>
        <w:t xml:space="preserve"> Многогранность и своеобразие личности. Вклад С.И.Танеева в музыкальную жизнь Москвы. Творческое и научное наследие.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ab/>
        <w:t>Для ознакомления</w:t>
      </w:r>
      <w:r w:rsidRPr="00177F29">
        <w:rPr>
          <w:rFonts w:ascii="Times New Roman" w:hAnsi="Times New Roman"/>
          <w:sz w:val="24"/>
          <w:szCs w:val="24"/>
        </w:rPr>
        <w:t xml:space="preserve"> рекомендуется прослушивание кантаты  «Иоанн Дамаскин», Симфонии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до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минор,  романсов и хоров по выбору преподавателя.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lastRenderedPageBreak/>
        <w:t>Творчество А.К.Лядова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Специфика стиля – преобладание малых форм в фортепианной и симфонической музыке. Преобладание сказочной тематики в программных произведениях.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ab/>
        <w:t>Для ознакомления</w:t>
      </w:r>
      <w:r w:rsidRPr="00177F29">
        <w:rPr>
          <w:rFonts w:ascii="Times New Roman" w:hAnsi="Times New Roman"/>
          <w:sz w:val="24"/>
          <w:szCs w:val="24"/>
        </w:rPr>
        <w:t xml:space="preserve"> рекомендуется прослушивание  симфонических произведений «Волшебное озеро», «Кикимора», фортепианных пьес «Музыкальная табакерка», «Про старину».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Творчество А.К.Глазунова</w:t>
      </w:r>
      <w:r w:rsidRPr="00177F29">
        <w:rPr>
          <w:rFonts w:ascii="Times New Roman" w:hAnsi="Times New Roman"/>
          <w:sz w:val="24"/>
          <w:szCs w:val="24"/>
        </w:rPr>
        <w:t>. Общая характеристика творчества. Жанровое разнообразие сочинений. Развитие традиций русской симфонической музыки. Жанр балета в творчестве композитора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ab/>
        <w:t>Для ознакомления</w:t>
      </w:r>
      <w:r w:rsidRPr="00177F29">
        <w:rPr>
          <w:rFonts w:ascii="Times New Roman" w:hAnsi="Times New Roman"/>
          <w:sz w:val="24"/>
          <w:szCs w:val="24"/>
        </w:rPr>
        <w:t xml:space="preserve"> рекомендуется прослушивание Симфонии №5, Концерта для скрипки с оркестром, фрагментов балета «Раймонда».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Творчество С.В.Рахманинова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Биография. Наследник традиций П.И.Чайковского. Русский мелодизм в духовных и светских сочинениях. С.В.Рахманинов – выдающийся пианист. Обзор творчества.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Концерт № 2 для фортепиано с оркестром,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Романсы «Не пой, красавица», «Вешние воды», «Вокализ»,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Прелюдии до-диез минор, Ре мажор,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Музыкальный момент ми минор.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Концерт № 3 для фортепиано с оркестром,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Романсы «Сирень», «Здесь хорошо» и другие по выбору преподавателя,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прелюдии, музыкальные моменты, этюды-картины по выбору преподавателя.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Творчество А.Н.Скрябина</w:t>
      </w:r>
      <w:r w:rsidRPr="00177F29">
        <w:rPr>
          <w:rFonts w:ascii="Times New Roman" w:hAnsi="Times New Roman"/>
          <w:sz w:val="24"/>
          <w:szCs w:val="24"/>
        </w:rPr>
        <w:t>. Биография. Особенности мировоззрения и отношения к творчеству. Эволюция музыкального языка – гармонии, ритма, метра, мелодии. Симфонические и фортепианные жанры в музыке Скрябина. Жанр поэмы.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Новая трактовка симфонического оркестра, расширени</w:t>
      </w:r>
      <w:r w:rsidR="00AB29BE" w:rsidRPr="00177F29">
        <w:rPr>
          <w:rFonts w:ascii="Times New Roman" w:hAnsi="Times New Roman"/>
          <w:sz w:val="24"/>
          <w:szCs w:val="24"/>
        </w:rPr>
        <w:t>е состава, особенности тематики</w:t>
      </w:r>
      <w:r w:rsidRPr="00177F29">
        <w:rPr>
          <w:rFonts w:ascii="Times New Roman" w:hAnsi="Times New Roman"/>
          <w:sz w:val="24"/>
          <w:szCs w:val="24"/>
        </w:rPr>
        <w:t>, тембры-символы.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Прелюдии ор. 11 по выбору преподавателя,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Этюд ре-диез минор ор.8,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 «Поэма экстаза»,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Две поэмы ор.32.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Биография И.Ф.Стравинского, «Русские сезоны»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>Многогранность творческой деятельности Стравинского. Новые стилевые веяния и композиторские техники.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Личность С.П.Дягилева, роль его антрепризы в развитии и популяризации российской культуры. «Мир искусства».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Балеты И.Ф.Стравинского: «Жар-птица» и  «Петрушка». Значение сочинений «русского периода», новации в драматургии, хореографии и музыке балета.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Новые стилевые веяния и композиторские техники, менявшиеся на протяжении творчества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И.Ф.Стравинского.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«Петрушка».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Фрагменты балетов «Жар-Птица», «Весна священная».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Отечественная музыкальная культура 20-30-х годов ХХ века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="00AB29BE" w:rsidRPr="00177F29">
        <w:rPr>
          <w:rFonts w:ascii="Times New Roman" w:hAnsi="Times New Roman"/>
          <w:i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Революции в России начала ХХ века. Социально-культурный перелом. Новые условия бытования музыкальной культуры в 20-40-е годы ХХ века. Новые жанры и новые темы.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  <w:r w:rsidRPr="00177F29">
        <w:rPr>
          <w:rFonts w:ascii="Times New Roman" w:hAnsi="Times New Roman"/>
          <w:sz w:val="24"/>
          <w:szCs w:val="24"/>
        </w:rPr>
        <w:t xml:space="preserve"> возможно прослушивание произведений: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А.В.Мосолов «Завод»,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В.М.Дешевов «Рельсы»,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и других на усмотрение преподавателя.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Сергей Сергеевич Прокофьев. Жизненный и творческий путь.</w:t>
      </w:r>
      <w:r w:rsidRPr="00177F29">
        <w:rPr>
          <w:rFonts w:ascii="Times New Roman" w:hAnsi="Times New Roman"/>
          <w:sz w:val="24"/>
          <w:szCs w:val="24"/>
        </w:rPr>
        <w:t xml:space="preserve">  Сочетание двух эпох в его творчестве: дореволюционной и советской. С.С.Прокофьев – выдающийся </w:t>
      </w:r>
      <w:r w:rsidRPr="00177F29">
        <w:rPr>
          <w:rFonts w:ascii="Times New Roman" w:hAnsi="Times New Roman"/>
          <w:sz w:val="24"/>
          <w:szCs w:val="24"/>
        </w:rPr>
        <w:lastRenderedPageBreak/>
        <w:t xml:space="preserve">пианист. Уникальное сотрудничество С.С.Прокофьева и С.М.Эйзенштейна. «Александр Невский» - киномузыка, переросшая в самостоятельное оркестровое произведение.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Балеты С.С.Прокофьева – продолжение реформ П.И.Чайковского, И.Ф.Стравинского. Выбор сюжетов. Лейтмотивы, их роль в симфонизации балетной музыки. Постановки, выдающиеся танцовщики – исполнители партий.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Симфоническое творчество С.С.Прокофьева. Седьмая симфония – последнее завершенное произведение композитора. Особенности строения цикла.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Пьесы для фортепиано из ор.12 (Гавот, Прелюд, Юмористическое скерцо),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Кантата «Александр Невский»,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Балет «Ромео и Джульетта»: вступление, 1 д.: «Улица просыпается», «Джульетта-девочка», «Маски», «Танец рыцарей», «Мадригал»; 2 д.:«Ромео у патера Лоренцо»; 3 д.: «Прощание перед разлукой»,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Балет «Золушка». 1 д.: «Па-де-шаль», «Золушка», Вальс соль минор; 2 д.: Адажио Золушки и Принца; 3 д.: первый галоп Принца,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№7: 1, 2, 3 и 4 части.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Кинофильм С.М.Эйзенштейна «Александр Невский»,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Фильм-балет «Ромео и Джульетта» (с Г.Улановойв роли Джульетты),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Марш из оперы «Любовь к трем апельсинам»,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Первый концерт для фортепиано с оркестром.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Дмитрий Дмитриевич Шостакович</w:t>
      </w:r>
      <w:r w:rsidRPr="00177F29">
        <w:rPr>
          <w:rFonts w:ascii="Times New Roman" w:hAnsi="Times New Roman"/>
          <w:i/>
          <w:sz w:val="24"/>
          <w:szCs w:val="24"/>
        </w:rPr>
        <w:t xml:space="preserve">. </w:t>
      </w:r>
      <w:r w:rsidRPr="00177F29">
        <w:rPr>
          <w:rFonts w:ascii="Times New Roman" w:hAnsi="Times New Roman"/>
          <w:b/>
          <w:i/>
          <w:sz w:val="24"/>
          <w:szCs w:val="24"/>
        </w:rPr>
        <w:t>Жизненный и творческий путь.</w:t>
      </w:r>
      <w:r w:rsidRPr="00177F29">
        <w:rPr>
          <w:rFonts w:ascii="Times New Roman" w:hAnsi="Times New Roman"/>
          <w:sz w:val="24"/>
          <w:szCs w:val="24"/>
        </w:rPr>
        <w:t xml:space="preserve"> Гражданская тематика творчества, музыка Д.Д.Шостаковича как летопись истории страны. Особое значение жанра симфонии, особенности цикла. Роль камерной музыки в творчестве композитора.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 xml:space="preserve">Седьмая («Ленинградская») симфония. Великая Отечественная война в советской музыке. Подробный разбор первой части (особенности строения сонатной формы, «эпизод нашествия», измененная реприза) и краткая характеристика 2, 3 и 4 частей. 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Камерная музыка, основные жанры. Фортепианный квинтет соль минор. Особенности строения цикла, использование барочных жанров и форм (прелюдия, фуга, пассакалия).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ab/>
        <w:t>Роль кантатно-ораториальных сочинений в 60-годы. Творчество поэтов-современников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Д.Д.Шостаковича, отраженное в его музыке. «Казнь Степана Разина» - жанр вокально-симфонической поэмы. 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Прослушивание произведений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№7 До мажор,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Фортепианный квинтет соль минор,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«Казнь Степана Разина».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77F29">
        <w:rPr>
          <w:rFonts w:ascii="Times New Roman" w:hAnsi="Times New Roman"/>
          <w:i/>
          <w:sz w:val="24"/>
          <w:szCs w:val="24"/>
        </w:rPr>
        <w:t>Для ознакомления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Симфония № 5, 1 часть,</w:t>
      </w:r>
    </w:p>
    <w:p w:rsidR="0053763F" w:rsidRPr="00177F29" w:rsidRDefault="0053763F" w:rsidP="00177F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«Песня о встречном»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Творчество Арама Ильича Хачатуряна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Новое поколение композиторов Советского Союза. Разнообразное наследие автора. Национальный колорит творчества.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Для ознакомления возможно прослушивание произведений: Концерт для скрипки с оркестром, фрагменты из балетов «Гаянэ» и «Спартак».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Творчество Георгия Васильевича Свиридова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Продолжатель традиции русской хоровой школы. Особое значение вокальной и хоровой музыки в творчестве, любовь к русской поэзии, «пушкинская» тема в музыке Г.В.Свиридова.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Для ознакомления возможно прослушивание произведений: «Поэма памяти Сергея Есенина» (№№1, 2, 10), «Романс» и «Вальс» из музыкальных иллюстраций к повести Пушкина «Метель», романсы и хоры по выбору преподавателя («Пушкинский венок», цикл на стихи Р.Бернса и др.).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Шестидесятые годы ХХ века, «оттепель».</w:t>
      </w:r>
      <w:r w:rsidRPr="00177F29">
        <w:rPr>
          <w:rFonts w:ascii="Times New Roman" w:hAnsi="Times New Roman"/>
          <w:sz w:val="24"/>
          <w:szCs w:val="24"/>
        </w:rPr>
        <w:t xml:space="preserve">Отечественная музыка второй половины ХХ века. Связи процессов музыкального творчества с событиями общественно-политической жизни страны. Общее представление о композиторских техниках конца ХХ </w:t>
      </w:r>
      <w:r w:rsidRPr="00177F29">
        <w:rPr>
          <w:rFonts w:ascii="Times New Roman" w:hAnsi="Times New Roman"/>
          <w:sz w:val="24"/>
          <w:szCs w:val="24"/>
        </w:rPr>
        <w:lastRenderedPageBreak/>
        <w:t>века. Музыкальные примеры для прослушивания преподаватель может выбрать самостоятельно, исходя из уровня группы, интересов учеников, имеющихся записей.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Творчество Р.К.Щедрина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Краткое ознакомление с биографией композитора. Прослушивание произведений:</w:t>
      </w:r>
    </w:p>
    <w:p w:rsidR="0053763F" w:rsidRPr="00177F29" w:rsidRDefault="0053763F" w:rsidP="00177F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Концерт для оркестра «Озорные частушки».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Творчество А.Г.Шнитке и С.А.Губайдулиной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Краткое ознакомление с биографиями композиторов. 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Для ознакомления рекомендуется прослушивание произведений: А.Г.Шнитке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  <w:lang w:val="en-US"/>
        </w:rPr>
        <w:t>Concertogrosso</w:t>
      </w:r>
      <w:r w:rsidRPr="00177F29">
        <w:rPr>
          <w:rFonts w:ascii="Times New Roman" w:hAnsi="Times New Roman"/>
          <w:sz w:val="24"/>
          <w:szCs w:val="24"/>
        </w:rPr>
        <w:t xml:space="preserve"> №1,  С.А.Губайдуллина  «</w:t>
      </w:r>
      <w:r w:rsidRPr="00177F29">
        <w:rPr>
          <w:rFonts w:ascii="Times New Roman" w:hAnsi="Times New Roman"/>
          <w:sz w:val="24"/>
          <w:szCs w:val="24"/>
          <w:lang w:val="en-US"/>
        </w:rPr>
        <w:t>Detto</w:t>
      </w:r>
      <w:r w:rsidRPr="00177F29">
        <w:rPr>
          <w:rFonts w:ascii="Times New Roman" w:hAnsi="Times New Roman"/>
          <w:sz w:val="24"/>
          <w:szCs w:val="24"/>
        </w:rPr>
        <w:t>-</w:t>
      </w:r>
      <w:r w:rsidRPr="00177F29">
        <w:rPr>
          <w:rFonts w:ascii="Times New Roman" w:hAnsi="Times New Roman"/>
          <w:sz w:val="24"/>
          <w:szCs w:val="24"/>
          <w:lang w:val="en-US"/>
        </w:rPr>
        <w:t>I</w:t>
      </w:r>
      <w:r w:rsidRPr="00177F29">
        <w:rPr>
          <w:rFonts w:ascii="Times New Roman" w:hAnsi="Times New Roman"/>
          <w:sz w:val="24"/>
          <w:szCs w:val="24"/>
        </w:rPr>
        <w:t>» или других по выбору преподавателя.</w:t>
      </w:r>
    </w:p>
    <w:p w:rsidR="0053763F" w:rsidRPr="00177F29" w:rsidRDefault="0053763F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i/>
          <w:sz w:val="24"/>
          <w:szCs w:val="24"/>
        </w:rPr>
        <w:t>Творчество Э.В.Денисова и  В.А.Гаврилина</w:t>
      </w:r>
      <w:r w:rsidRPr="00177F29">
        <w:rPr>
          <w:rFonts w:ascii="Times New Roman" w:hAnsi="Times New Roman"/>
          <w:i/>
          <w:sz w:val="24"/>
          <w:szCs w:val="24"/>
        </w:rPr>
        <w:t>.</w:t>
      </w:r>
      <w:r w:rsidRPr="00177F29">
        <w:rPr>
          <w:rFonts w:ascii="Times New Roman" w:hAnsi="Times New Roman"/>
          <w:sz w:val="24"/>
          <w:szCs w:val="24"/>
        </w:rPr>
        <w:t xml:space="preserve"> Краткое ознакомление с биографиями композиторов. </w:t>
      </w:r>
    </w:p>
    <w:p w:rsidR="00746B62" w:rsidRPr="00177F29" w:rsidRDefault="0053763F" w:rsidP="00177F2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Для ознакомления рекомендуется прослушивание произведений Э.В.Денисова «Знаки на белом», фрагментов балета В.А.Гаврилина «Анюта» или других по</w:t>
      </w:r>
      <w:r w:rsidR="00AB29BE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>выбору преподавателя</w:t>
      </w:r>
    </w:p>
    <w:p w:rsidR="005508DC" w:rsidRPr="00177F29" w:rsidRDefault="005508DC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5508DC" w:rsidRPr="00177F29" w:rsidRDefault="00EA2D73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77F29">
        <w:rPr>
          <w:rFonts w:ascii="Times New Roman" w:eastAsia="Times New Roman" w:hAnsi="Times New Roman"/>
          <w:b/>
          <w:sz w:val="24"/>
          <w:szCs w:val="24"/>
        </w:rPr>
        <w:t>4</w:t>
      </w:r>
      <w:r w:rsidR="005508DC" w:rsidRPr="00177F29">
        <w:rPr>
          <w:rFonts w:ascii="Times New Roman" w:eastAsia="Times New Roman" w:hAnsi="Times New Roman"/>
          <w:b/>
          <w:sz w:val="24"/>
          <w:szCs w:val="24"/>
        </w:rPr>
        <w:t>. Организационно-педагогические условия организации программы:</w:t>
      </w:r>
    </w:p>
    <w:p w:rsidR="005712B4" w:rsidRPr="00177F29" w:rsidRDefault="005712B4" w:rsidP="00177F29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177F29">
        <w:rPr>
          <w:color w:val="000000"/>
        </w:rPr>
        <w:t>Наличие учебной аудитории для занятий, оснащенной пианино/роялями, звукотехническим оборудованием, учебной мебелью (досками, столами, стульями, стеллажами, шкафами) и оформляются наглядными пособиями.</w:t>
      </w:r>
    </w:p>
    <w:p w:rsidR="005712B4" w:rsidRPr="00177F29" w:rsidRDefault="005712B4" w:rsidP="00177F29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177F29">
        <w:rPr>
          <w:color w:val="000000"/>
        </w:rPr>
        <w:t>Наличие современного мультимедийного оборудования для просмотра видеоматериалов и прослушивания музыкальных произведений.</w:t>
      </w:r>
    </w:p>
    <w:p w:rsidR="005712B4" w:rsidRPr="00177F29" w:rsidRDefault="005712B4" w:rsidP="00177F29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177F29">
        <w:rPr>
          <w:color w:val="000000"/>
        </w:rPr>
        <w:t>Наличие учебных и наглядных пособий, методической и справочной литературы.</w:t>
      </w:r>
    </w:p>
    <w:p w:rsidR="005712B4" w:rsidRPr="00177F29" w:rsidRDefault="005712B4" w:rsidP="00177F29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177F29">
        <w:rPr>
          <w:color w:val="000000"/>
        </w:rPr>
        <w:t>Применение на уроках развивающих игр и творческих заданий.</w:t>
      </w:r>
    </w:p>
    <w:p w:rsidR="005712B4" w:rsidRPr="00177F29" w:rsidRDefault="005712B4" w:rsidP="00177F2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77F29">
        <w:rPr>
          <w:color w:val="000000"/>
        </w:rPr>
        <w:t>Проведение викторин.</w:t>
      </w:r>
    </w:p>
    <w:p w:rsidR="005712B4" w:rsidRPr="00177F29" w:rsidRDefault="005712B4" w:rsidP="00177F29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177F29">
        <w:rPr>
          <w:color w:val="000000"/>
        </w:rPr>
        <w:t>Проведение творческих конкурсов.</w:t>
      </w:r>
    </w:p>
    <w:p w:rsidR="005712B4" w:rsidRPr="00177F29" w:rsidRDefault="005712B4" w:rsidP="00177F29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177F29">
        <w:rPr>
          <w:color w:val="000000"/>
        </w:rPr>
        <w:t>Повышение преподавателем своей квалификации путём изучения методической литературы и обучения на курсах ведущих педагогов.</w:t>
      </w:r>
    </w:p>
    <w:p w:rsidR="005712B4" w:rsidRPr="00177F29" w:rsidRDefault="005712B4" w:rsidP="00177F29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177F29">
        <w:rPr>
          <w:color w:val="000000"/>
        </w:rPr>
        <w:t>Владение современными технологиями.</w:t>
      </w:r>
    </w:p>
    <w:p w:rsidR="005712B4" w:rsidRPr="00177F29" w:rsidRDefault="005712B4" w:rsidP="00177F29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177F29">
        <w:rPr>
          <w:color w:val="000000"/>
        </w:rPr>
        <w:t>Умение заинтересовать обучающихся этим предметом.</w:t>
      </w:r>
    </w:p>
    <w:p w:rsidR="005712B4" w:rsidRPr="00177F29" w:rsidRDefault="005712B4" w:rsidP="00177F29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177F29">
        <w:rPr>
          <w:color w:val="000000"/>
        </w:rPr>
        <w:t>Соблюдение межпредметных связей.</w:t>
      </w:r>
    </w:p>
    <w:p w:rsidR="005712B4" w:rsidRPr="00177F29" w:rsidRDefault="005712B4" w:rsidP="00177F29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177F29">
        <w:rPr>
          <w:color w:val="000000"/>
        </w:rPr>
        <w:t>Активный поиск новых форм и методов преподавания.</w:t>
      </w:r>
    </w:p>
    <w:p w:rsidR="005712B4" w:rsidRPr="00177F29" w:rsidRDefault="005712B4" w:rsidP="00177F2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77F29">
        <w:rPr>
          <w:color w:val="000000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труда.</w:t>
      </w:r>
    </w:p>
    <w:p w:rsidR="005712B4" w:rsidRPr="00177F29" w:rsidRDefault="005712B4" w:rsidP="00177F2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u w:val="single"/>
        </w:rPr>
      </w:pPr>
      <w:r w:rsidRPr="00177F29">
        <w:rPr>
          <w:color w:val="000000"/>
          <w:u w:val="single"/>
        </w:rPr>
        <w:t>Реализация учебного плана по предмету «Музыкальная литература» проводится в форме мелкогрупповых занятий численностью в среднем 10 человек.</w:t>
      </w:r>
    </w:p>
    <w:p w:rsidR="00E305A2" w:rsidRPr="00177F29" w:rsidRDefault="00E305A2" w:rsidP="00177F29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5508DC" w:rsidRPr="00177F29" w:rsidRDefault="00EA2D73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5</w:t>
      </w:r>
      <w:r w:rsidR="002D37A5" w:rsidRPr="00177F29">
        <w:rPr>
          <w:rFonts w:ascii="Times New Roman" w:hAnsi="Times New Roman"/>
          <w:b/>
          <w:sz w:val="24"/>
          <w:szCs w:val="24"/>
        </w:rPr>
        <w:t>. Формы аттестации контроля: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– устный опрос (фронтальный и индивидуальный),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– письменное задание, тест.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Особой формой текущего контроля является </w:t>
      </w:r>
      <w:r w:rsidR="00E305A2" w:rsidRPr="00177F29">
        <w:rPr>
          <w:rFonts w:ascii="Times New Roman" w:hAnsi="Times New Roman"/>
          <w:b/>
          <w:sz w:val="24"/>
          <w:szCs w:val="24"/>
        </w:rPr>
        <w:t>контрольное занятие</w:t>
      </w:r>
      <w:r w:rsidR="00E305A2" w:rsidRPr="00177F29">
        <w:rPr>
          <w:rFonts w:ascii="Times New Roman" w:hAnsi="Times New Roman"/>
          <w:sz w:val="24"/>
          <w:szCs w:val="24"/>
        </w:rPr>
        <w:t>, которое</w:t>
      </w:r>
      <w:r w:rsidRPr="00177F29">
        <w:rPr>
          <w:rFonts w:ascii="Times New Roman" w:hAnsi="Times New Roman"/>
          <w:sz w:val="24"/>
          <w:szCs w:val="24"/>
        </w:rPr>
        <w:t xml:space="preserve"> проводится преподавателем, ведущим предмет. Целесообразно проводить </w:t>
      </w:r>
      <w:r w:rsidR="00E305A2" w:rsidRPr="00177F29">
        <w:rPr>
          <w:rFonts w:ascii="Times New Roman" w:hAnsi="Times New Roman"/>
          <w:sz w:val="24"/>
          <w:szCs w:val="24"/>
        </w:rPr>
        <w:t>их</w:t>
      </w:r>
      <w:r w:rsidRPr="00177F29">
        <w:rPr>
          <w:rFonts w:ascii="Times New Roman" w:hAnsi="Times New Roman"/>
          <w:sz w:val="24"/>
          <w:szCs w:val="24"/>
        </w:rPr>
        <w:t xml:space="preserve"> в конце каждой учебной</w:t>
      </w:r>
      <w:r w:rsidR="00E305A2" w:rsidRPr="00177F29">
        <w:rPr>
          <w:rFonts w:ascii="Times New Roman" w:hAnsi="Times New Roman"/>
          <w:sz w:val="24"/>
          <w:szCs w:val="24"/>
        </w:rPr>
        <w:t xml:space="preserve"> четверти</w:t>
      </w:r>
      <w:r w:rsidRPr="00177F29">
        <w:rPr>
          <w:rFonts w:ascii="Times New Roman" w:hAnsi="Times New Roman"/>
          <w:sz w:val="24"/>
          <w:szCs w:val="24"/>
        </w:rPr>
        <w:t xml:space="preserve">. 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На контрольном </w:t>
      </w:r>
      <w:r w:rsidR="00E305A2" w:rsidRPr="00177F29">
        <w:rPr>
          <w:rFonts w:ascii="Times New Roman" w:hAnsi="Times New Roman"/>
          <w:sz w:val="24"/>
          <w:szCs w:val="24"/>
        </w:rPr>
        <w:t>занятии</w:t>
      </w:r>
      <w:r w:rsidRPr="00177F29">
        <w:rPr>
          <w:rFonts w:ascii="Times New Roman" w:hAnsi="Times New Roman"/>
          <w:sz w:val="24"/>
          <w:szCs w:val="24"/>
        </w:rPr>
        <w:t xml:space="preserve"> могут быть использованы как устные, так и письменные формы опроса (тест или ответы на вопросы– определение на слух тематических отрывков из пройденных произведений, указание формы того или иного музыкального сочинения, описание состава исполнителей в том или ином произведении, хронологические сведения и т.д.). Особой формой проверки знаний, умений, навыков является форма самостоятельного анализа нового (незнакомого) музыкального произведения.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Пример письменных вопросов для контрольного</w:t>
      </w:r>
      <w:r w:rsidR="004D0994" w:rsidRPr="00177F29">
        <w:rPr>
          <w:rFonts w:ascii="Times New Roman" w:hAnsi="Times New Roman"/>
          <w:b/>
          <w:sz w:val="24"/>
          <w:szCs w:val="24"/>
        </w:rPr>
        <w:t xml:space="preserve"> </w:t>
      </w:r>
      <w:r w:rsidR="00E305A2" w:rsidRPr="00177F29">
        <w:rPr>
          <w:rFonts w:ascii="Times New Roman" w:hAnsi="Times New Roman"/>
          <w:b/>
          <w:sz w:val="24"/>
          <w:szCs w:val="24"/>
        </w:rPr>
        <w:t>занятия: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«Евгений Онегин»      1 вариант,3 класс</w:t>
      </w:r>
    </w:p>
    <w:p w:rsidR="002D37A5" w:rsidRPr="00177F29" w:rsidRDefault="002D37A5" w:rsidP="00177F29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 определил П.И.Чайковский жанр оперы "Евгений Онегин" и почему.</w:t>
      </w:r>
    </w:p>
    <w:p w:rsidR="002D37A5" w:rsidRPr="00177F29" w:rsidRDefault="002D37A5" w:rsidP="00177F29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музыкальные темы, связанные с образом Ленского, повторяются в опере и где?</w:t>
      </w:r>
    </w:p>
    <w:p w:rsidR="002D37A5" w:rsidRPr="00177F29" w:rsidRDefault="002D37A5" w:rsidP="00177F29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какой картине находится «Сцена письма Татьяны»? Какие музыкальные темы из этой сцены еще звучат в опере, где?</w:t>
      </w:r>
    </w:p>
    <w:p w:rsidR="002D37A5" w:rsidRPr="00177F29" w:rsidRDefault="002D37A5" w:rsidP="00177F29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В какой картине показан бал в Петербурге, и какие танцы там использованы?</w:t>
      </w:r>
    </w:p>
    <w:p w:rsidR="002D37A5" w:rsidRPr="00177F29" w:rsidRDefault="002D37A5" w:rsidP="00177F29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Перечислите хоровые эпизоды в опере (картина, состав хора).</w:t>
      </w:r>
    </w:p>
    <w:p w:rsidR="002D37A5" w:rsidRPr="00177F29" w:rsidRDefault="002D37A5" w:rsidP="00177F29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 какой темы начинается опера? Дайте ей характеристику. Где еще звучит эта тема?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«Евгений Онегин»       2 вариант,  3 класс</w:t>
      </w:r>
    </w:p>
    <w:p w:rsidR="002D37A5" w:rsidRPr="00177F29" w:rsidRDefault="002D37A5" w:rsidP="00177F29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Где впервые была поставлена опера и почему.</w:t>
      </w:r>
    </w:p>
    <w:p w:rsidR="002D37A5" w:rsidRPr="00177F29" w:rsidRDefault="002D37A5" w:rsidP="00177F29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музыкальные темы, связанные с образом Татьяны, повторяются в опере, где?</w:t>
      </w:r>
    </w:p>
    <w:p w:rsidR="002D37A5" w:rsidRPr="00177F29" w:rsidRDefault="002D37A5" w:rsidP="00177F29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какой картине находится Ария Ленского? Как она построена, дайте характеристику основной темы арии. Где в последний раз звучит эта тема, в чем ее смысл?</w:t>
      </w:r>
    </w:p>
    <w:p w:rsidR="002D37A5" w:rsidRPr="00177F29" w:rsidRDefault="002D37A5" w:rsidP="00177F29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какой картине показан бал в деревне, и какие танцы там использованы?</w:t>
      </w:r>
    </w:p>
    <w:p w:rsidR="002D37A5" w:rsidRPr="00177F29" w:rsidRDefault="002D37A5" w:rsidP="00177F29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Перечислите ансамбли в опере (картина, состав и особенности ансамбля).</w:t>
      </w:r>
    </w:p>
    <w:p w:rsidR="002D37A5" w:rsidRPr="00177F29" w:rsidRDefault="002D37A5" w:rsidP="00177F29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Что такое ариозо? Ариозо каких персонажей есть в опере? Где находятся эти ариозо? Темы каких ариозо повторяются в опере и где?</w:t>
      </w:r>
    </w:p>
    <w:p w:rsidR="002D37A5" w:rsidRPr="00177F29" w:rsidRDefault="002D37A5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2 год обучения, 1 вариант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1. В каких странах  жили и творили  композиторы: Г.Ф.Гендель, Г.Перселл, К.В.Глюк,  А.Сальери, К.М.Вебер, В.Беллини, Д.Верди,  Ф.Мендельсон. 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2. Назовите не менее 5 композиторов, большая часть жизни  и творчества  которых приходится на </w:t>
      </w:r>
      <w:r w:rsidRPr="00177F29">
        <w:rPr>
          <w:rFonts w:ascii="Times New Roman" w:hAnsi="Times New Roman"/>
          <w:sz w:val="24"/>
          <w:szCs w:val="24"/>
          <w:lang w:val="en-US"/>
        </w:rPr>
        <w:t>XVIII</w:t>
      </w:r>
      <w:r w:rsidRPr="00177F29">
        <w:rPr>
          <w:rFonts w:ascii="Times New Roman" w:hAnsi="Times New Roman"/>
          <w:sz w:val="24"/>
          <w:szCs w:val="24"/>
        </w:rPr>
        <w:t xml:space="preserve"> век.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3. Расположите эти события в хронологическом порядке: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Великая французская буржуазная революция,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первое исполнение «Страстей по Матфею» И.С.Баха,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год рождения В.А.Моцарта,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год смерти И.С.Баха,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переезд Ф.Шопена в Париж и восстание в Польше,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год рождения И.С.Баха,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год смерти В.А.Моцарта,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- год встречи Л. </w:t>
      </w:r>
      <w:r w:rsidR="00E305A2" w:rsidRPr="00177F29">
        <w:rPr>
          <w:rFonts w:ascii="Times New Roman" w:hAnsi="Times New Roman"/>
          <w:sz w:val="24"/>
          <w:szCs w:val="24"/>
        </w:rPr>
        <w:t xml:space="preserve">Ванн </w:t>
      </w:r>
      <w:r w:rsidRPr="00177F29">
        <w:rPr>
          <w:rFonts w:ascii="Times New Roman" w:hAnsi="Times New Roman"/>
          <w:sz w:val="24"/>
          <w:szCs w:val="24"/>
        </w:rPr>
        <w:t>Бетховена и В.А.Моцарта в Вене,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год окончания службы И.Гайдна у Эстерхази,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- год смерти Ф.Шуберта.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4. Чем отличается квартет от концерта?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5. Назовите танцы, популярные в </w:t>
      </w:r>
      <w:r w:rsidRPr="00177F29">
        <w:rPr>
          <w:rFonts w:ascii="Times New Roman" w:hAnsi="Times New Roman"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sz w:val="24"/>
          <w:szCs w:val="24"/>
        </w:rPr>
        <w:t xml:space="preserve"> веке. В творчестве каких композиторов они встречались?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6. Чем отличается экспозиция сонатной формы от репризы?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7. Укажите жанр этих произведений, их авторов и объясните названия: «Страсти по Матфею», «Кофейная кантата», «Времена года», «Неоконченная», «Пасторальная», «Лесной царь», «Зимний путь».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8. Как называется последняя часть сонатно-симфонического цикла? Какую музыкальную форму чаще всего использовали композиторы?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9. Кого из  композиторов мы называем «венскими классиками» и почему? Какие жанры являются главными в их творчестве?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10. Объясните термины: рондо, имитация, разработка</w:t>
      </w:r>
    </w:p>
    <w:p w:rsidR="002D37A5" w:rsidRPr="00177F29" w:rsidRDefault="002D37A5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2 год обучения,2 вариант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1. Из каких стран композиторы: К.Монтеверди, Ф.Куперен, А.Вивальди, Д.Б.Перголези, Ф.Лист, Г.Доницетти, Р.Вагнер, Р.Шуман. 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2. Назовите не менее 5 композиторов, большая часть жизни  и творчества  которых приходится на </w:t>
      </w:r>
      <w:r w:rsidRPr="00177F29">
        <w:rPr>
          <w:rFonts w:ascii="Times New Roman" w:hAnsi="Times New Roman"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sz w:val="24"/>
          <w:szCs w:val="24"/>
        </w:rPr>
        <w:t xml:space="preserve"> век.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3. Расположите эти события в хронологическом порядке: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Великая французская буржуазная революция,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первое исполнение «Страстей по Матфею» И.С.Баха,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год рождения В.А.Моцарта,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год смерти И.С.Баха,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переезд Ф.Шопена в Париж и восстание в Польше,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год рождения И.С.Баха,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год смерти В.А.Моцарта,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год встречи Л. ван Бетховена и В.А.Моцарта в Вене,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год окончания службы И.Гайдна у Эстерхази,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год смерти Ф.Шуберта.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4. Чем отличается  симфония от сонаты?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5. Назовите танцы, популярные в </w:t>
      </w:r>
      <w:r w:rsidRPr="00177F29">
        <w:rPr>
          <w:rFonts w:ascii="Times New Roman" w:hAnsi="Times New Roman"/>
          <w:sz w:val="24"/>
          <w:szCs w:val="24"/>
          <w:lang w:val="en-US"/>
        </w:rPr>
        <w:t>XVIII</w:t>
      </w:r>
      <w:r w:rsidRPr="00177F29">
        <w:rPr>
          <w:rFonts w:ascii="Times New Roman" w:hAnsi="Times New Roman"/>
          <w:sz w:val="24"/>
          <w:szCs w:val="24"/>
        </w:rPr>
        <w:t xml:space="preserve"> веке. В творчестве каких композиторов они встречались?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6. Какие темы изменяются в репризе сонатной формы, а какие - нет? В чем состоят эти изменения?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7. Укажите жанр, этих произведений, их авторов и объясните их названия:  «Страсти по Иоанну», «Хорошо темперированный клавир», «Времена года», «Прощальная», «Патетическая», «Форель», «Прекрасная мельничиха».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8. Какие жанры и какую музыкальную форму использовали композиторы в третьей части симфонии? 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9.  Кого из  композиторов мы называем романтиками? Какие новые жанры появляются в их творчестве?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10. Объясните термины: хорал, двойные вариации, рефрен.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качестве промежуточной аттестации может быть предусмотрен</w:t>
      </w:r>
      <w:r w:rsidR="00E305A2" w:rsidRPr="00177F29">
        <w:rPr>
          <w:rFonts w:ascii="Times New Roman" w:hAnsi="Times New Roman"/>
          <w:sz w:val="24"/>
          <w:szCs w:val="24"/>
        </w:rPr>
        <w:t>а</w:t>
      </w:r>
      <w:r w:rsidRPr="00177F29">
        <w:rPr>
          <w:rFonts w:ascii="Times New Roman" w:hAnsi="Times New Roman"/>
          <w:sz w:val="24"/>
          <w:szCs w:val="24"/>
        </w:rPr>
        <w:t xml:space="preserve"> </w:t>
      </w:r>
      <w:r w:rsidR="00E305A2" w:rsidRPr="00177F29">
        <w:rPr>
          <w:rFonts w:ascii="Times New Roman" w:hAnsi="Times New Roman"/>
          <w:sz w:val="24"/>
          <w:szCs w:val="24"/>
        </w:rPr>
        <w:t>аттестация по итогам реализации программы</w:t>
      </w:r>
      <w:r w:rsidRPr="00177F29">
        <w:rPr>
          <w:rFonts w:ascii="Times New Roman" w:hAnsi="Times New Roman"/>
          <w:sz w:val="24"/>
          <w:szCs w:val="24"/>
        </w:rPr>
        <w:t xml:space="preserve"> по учебному предмету «Музыкальная литература» в конце 14 полугодия – то есть в конце 7 класса. Его можно проводить как устный или как развернутую письменную работу.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Итоговый контроль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Предлагаемые первый и второй варианты итоговой работы могут быть использованы для письменного экзамена в п</w:t>
      </w:r>
      <w:r w:rsidR="00E305A2" w:rsidRPr="00177F29">
        <w:rPr>
          <w:rFonts w:ascii="Times New Roman" w:hAnsi="Times New Roman"/>
          <w:sz w:val="24"/>
          <w:szCs w:val="24"/>
        </w:rPr>
        <w:t>е</w:t>
      </w:r>
      <w:r w:rsidRPr="00177F29">
        <w:rPr>
          <w:rFonts w:ascii="Times New Roman" w:hAnsi="Times New Roman"/>
          <w:sz w:val="24"/>
          <w:szCs w:val="24"/>
        </w:rPr>
        <w:t>ред</w:t>
      </w:r>
      <w:r w:rsidR="00E305A2" w:rsidRPr="00177F29">
        <w:rPr>
          <w:rFonts w:ascii="Times New Roman" w:hAnsi="Times New Roman"/>
          <w:sz w:val="24"/>
          <w:szCs w:val="24"/>
        </w:rPr>
        <w:t xml:space="preserve"> </w:t>
      </w:r>
      <w:r w:rsidRPr="00177F29">
        <w:rPr>
          <w:rFonts w:ascii="Times New Roman" w:hAnsi="Times New Roman"/>
          <w:sz w:val="24"/>
          <w:szCs w:val="24"/>
        </w:rPr>
        <w:t xml:space="preserve">выпускном и в выпускном классах. Третий вариант – для выпускного класса. Учитывая пройденный материал, педагог может добавить или исключить некоторые вопросы по своему усмотрению. </w:t>
      </w:r>
    </w:p>
    <w:p w:rsidR="002D37A5" w:rsidRPr="00177F29" w:rsidRDefault="002D37A5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 xml:space="preserve">Итоговая работа,1 вариант  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Каких композиторов и почему мы называем «венскими классиками»?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Кто из великих композиторов был выдающимся музыкантом-исполнителем? (желательно указать страну и время, когда жил этот музыкант)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важные исторические события произошли в России за время жизни Глинки?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Назовите основные жанры русских народных песен. Кто из композиторов и как работал с народными песнями?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виды оркестров вы знаете, в чем их различие?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Когда и где возникли первые консерватории в России, кем они основаны, чьи имена носят?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Вспомните музыкальные произведения, рисующие картины природы (напишите автора, название, жанр). Как мы называем музыку такого характера?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Вспомните произведения русских композиторов, в которых есть образы Востока, Испании, Италии (напишите автора, жанр, название).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У кого из композиторов есть циклы из 24 пьес, с чем связано такое количество?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Объясните, что такое финал в инструментальном произведении и в опере.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Вспомните, какие партии мужских персонажей в опере исполняет женский голос (автор, название оперы, персонаж).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Что такое либретто, концерт (по 2 значения каждого термина).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основе каких музыкальных форм лежат две темы? три темы?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чем сходство и различие экспозиции и репризы сонатной формы?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чем отличие ариозо от арии? Приведите примеры ариозо.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музыкальные произведения возникли как отклик на современные исторические события (автор, жанр, название)?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Назовите самые известные концертные залы Москвы.</w:t>
      </w:r>
    </w:p>
    <w:p w:rsidR="002D37A5" w:rsidRPr="00177F29" w:rsidRDefault="002D37A5" w:rsidP="00177F29">
      <w:pPr>
        <w:numPr>
          <w:ilvl w:val="0"/>
          <w:numId w:val="13"/>
        </w:numPr>
        <w:tabs>
          <w:tab w:val="num" w:pos="-567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Какое произведение старинной музыки входит в вашу экзаменационную программу? Напишите, что вы знаете об авторе (страна, время), жанр, тональность произведения.</w:t>
      </w:r>
    </w:p>
    <w:p w:rsidR="002D37A5" w:rsidRPr="00177F29" w:rsidRDefault="002D37A5" w:rsidP="00177F29">
      <w:pPr>
        <w:tabs>
          <w:tab w:val="num" w:pos="-567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 xml:space="preserve">Итоговая работа,2 вариант 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Назовите русских композиторов рубежа </w:t>
      </w:r>
      <w:r w:rsidRPr="00177F29">
        <w:rPr>
          <w:rFonts w:ascii="Times New Roman" w:hAnsi="Times New Roman"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sz w:val="24"/>
          <w:szCs w:val="24"/>
        </w:rPr>
        <w:t>-</w:t>
      </w:r>
      <w:r w:rsidRPr="00177F29">
        <w:rPr>
          <w:rFonts w:ascii="Times New Roman" w:hAnsi="Times New Roman"/>
          <w:sz w:val="24"/>
          <w:szCs w:val="24"/>
          <w:lang w:val="en-US"/>
        </w:rPr>
        <w:t>XX</w:t>
      </w:r>
      <w:r w:rsidRPr="00177F29">
        <w:rPr>
          <w:rFonts w:ascii="Times New Roman" w:hAnsi="Times New Roman"/>
          <w:sz w:val="24"/>
          <w:szCs w:val="24"/>
        </w:rPr>
        <w:t>века. Кто из них был выдающимся исполнителем?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Кто из композиторов писал книги, научные труды, статьи о музыке (желательно указать названия книг)?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Перечислите произведения, созданные на сюжеты и слова Пушкина (автор, жанр, название).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Что такое фортепианное трио, струнный квартет, фортепианный квинтет? Кто из композиторов писал произведения для таких составов?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творчестве каких композиторов встречается жанр «поэма»? Укажите автора, название произведения и состав исполнителей.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вы знаете произведения, имеющие несколько редакций?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Что такое цикл? Приведите примеры разных циклов.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Запишите эти произведения в порядке их создания: «Евгений Онегин», «Шехерезада», «Иван Сусанин», Первая симфония Чайковского, «Борис Годунов», «Руслан и Людмила», «Русалка».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Вспомните музыкальные произведения, в которых композитор изобразил сражение (автор, жанр, название). Как мы называем сцены, изображающие сражение в живописи, в музыке?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Какое важное историческое событие оказало влияние на мировоззрение и творчество Бетховена?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чем сходство и в чем отличие заключительной партии и коды?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Перечислите оперы: - с историческими сюжетами, - со сказочными сюжетами (автор, название).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Кто из известных русских композиторов получил образование в консерватории, и кто сам преподавал в консерватории?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темы в сонатной форме звучат в основной тональности?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Что такое партитура и в каком порядке она записывается?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Что такое клавир, квартет (по 2 значения каждого термина)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Назовите известные вам музыкальные музеи, укажите, где они находятся.</w:t>
      </w:r>
    </w:p>
    <w:p w:rsidR="002D37A5" w:rsidRPr="00177F29" w:rsidRDefault="002D37A5" w:rsidP="00177F29">
      <w:pPr>
        <w:numPr>
          <w:ilvl w:val="0"/>
          <w:numId w:val="14"/>
        </w:numPr>
        <w:tabs>
          <w:tab w:val="clear" w:pos="720"/>
          <w:tab w:val="num" w:pos="-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этюды входят в вашу экзаменационную программу? Напишите, что вы знаете об авторах (страна, время)?</w:t>
      </w:r>
    </w:p>
    <w:p w:rsidR="002D37A5" w:rsidRPr="00177F29" w:rsidRDefault="002D37A5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 xml:space="preserve">Итоговая работа,  3 вариант 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Когда и где существовала «Могучая кучка», кто входил в ее состав, кому принадлежит это название?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произведения мы называем программными? Какие признаки указывают на то, что это программное произведение? Приведите несколько примеров (автор, жанр, название).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Кто из великих композиторов жил в </w:t>
      </w:r>
      <w:r w:rsidRPr="00177F29">
        <w:rPr>
          <w:rFonts w:ascii="Times New Roman" w:hAnsi="Times New Roman"/>
          <w:sz w:val="24"/>
          <w:szCs w:val="24"/>
          <w:lang w:val="en-US"/>
        </w:rPr>
        <w:t>XVIII</w:t>
      </w:r>
      <w:r w:rsidRPr="00177F29">
        <w:rPr>
          <w:rFonts w:ascii="Times New Roman" w:hAnsi="Times New Roman"/>
          <w:sz w:val="24"/>
          <w:szCs w:val="24"/>
        </w:rPr>
        <w:t xml:space="preserve"> веке, в каких странах?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важные исторические события произошли за время жизни С.С.Прокофьева?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какой исторической последовательности возникли эти  жанры:  симфония, концертная увертюра, опера,  концерт.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Что вы знаете об Антоне и Николае Рубинштейнах, в чем значение их деятельности для русской музыки?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Назовите композиторов, в творчестве которых особое значение принадлежит полифонии. Укажите, в какой стране и в какое время они жили.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Приведите примеры симфонических произведений, где используется хор (назовите автора, жанр, какой текст использован).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чем сходство и в чем различие сонаты и симфонии?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 основе каких музыкальных форм лежит одна тема?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Назовите произведения, написанные на сюжеты Н.В.Гоголя (автор, название, жанр).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Какие вы знаете неоконченные произведения? Почему они остались незавершенными? Завершил ли их кто-нибудь?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Завершите: «Имя П.И.Чайковского присвоено…»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Назовите группы инструментов симфонического оркестра. Какие инструменты используются в оркестре, но не входят ни в одну из этих групп?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По каким признакам можно найти начало репризы в произведении?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Объясните термины: лейттема,  каденция,  речитатив,   органный пункт?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Назовите музыкальные театры Москвы.</w:t>
      </w:r>
    </w:p>
    <w:p w:rsidR="002D37A5" w:rsidRPr="00177F29" w:rsidRDefault="002D37A5" w:rsidP="00177F29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Какое произведение крупной формы входит в вашу экзаменационную программу? Что вы знаете об авторе? Сколько частей в этом произведении, какие в них тональности?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Эффективной формой подготовки к итоговому экзамену является коллоквиум.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Для подготовки к коллоквиуму учащиеся должны использовать в первую очередь учебники по музыкальной литературе, а также «Музыкальную энциклопедию», музыкальные словари, книги по данной теме.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Полный список вопросов учащимся до коллоквиума не известен. Коллоквиум проводится в устной индивидуальной или мелкогрупповой форме (группы не более 4 человек). Возможно выполнение небольшого письменного задания, например, запись различных музыкальных терминов, названий произведений, фамилий деятелей культуры с целью проверки уровня грамотности и владения профессиональной терминологией у учащихся.</w:t>
      </w:r>
    </w:p>
    <w:p w:rsidR="00E305A2" w:rsidRPr="00177F29" w:rsidRDefault="00EA2D73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6</w:t>
      </w:r>
      <w:r w:rsidR="00E305A2" w:rsidRPr="00177F29">
        <w:rPr>
          <w:rFonts w:ascii="Times New Roman" w:hAnsi="Times New Roman"/>
          <w:b/>
          <w:sz w:val="24"/>
          <w:szCs w:val="24"/>
        </w:rPr>
        <w:t>. Итоговая аттестация (оценочные материалы)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(«отлично») - содержательный и грамотный (с позиции русского языка) устный или письменный ответ с верным изложением  фактов. Точное определение на слух тематического материала пройденных сочинений. Свободное ориентирование  в определенных эпохах (историческом контексте, других видах искусств).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 («хорошо») - устный или письменный ответ, содержащий не более 2-3 незначительных ошибок. Определение на слух тематического материала также содержит 2-3 неточности негрубого характера или 1 грубую ошибку и 1 незначительную. Ориентирование в историческом контексте может вызывать небольшое затруднение, требовать время на размышление, но в итоге дается  необходимый ответ. 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 («удовлетворительно») - устный или письменный ответ, содержащий 3 грубые ошибки или 4-5 незначительных. В определении на слух тематического материала допускаются: 3 грубые ошибки или 4-5 незначительные. В целом ответ производит впечатление поверхностное, что говорит о недостаточно качественной или непродолжительной подготовке обучающегося. 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 («неудовлетворительно») - б</w:t>
      </w:r>
      <w:r w:rsidRPr="00177F29">
        <w:rPr>
          <w:rFonts w:ascii="Times New Roman" w:hAnsi="Times New Roman"/>
          <w:b/>
          <w:i/>
          <w:sz w:val="24"/>
          <w:szCs w:val="24"/>
        </w:rPr>
        <w:t>о</w:t>
      </w:r>
      <w:r w:rsidRPr="00177F29">
        <w:rPr>
          <w:rFonts w:ascii="Times New Roman" w:hAnsi="Times New Roman"/>
          <w:sz w:val="24"/>
          <w:szCs w:val="24"/>
        </w:rPr>
        <w:t xml:space="preserve">льшая часть устного или письменного ответа неверна; в определении на слух тематического материала более 70% ответов ошибочны. Обучающийся слабо представляет себе эпохи, стилевые направления, другие виды искусства. </w:t>
      </w:r>
    </w:p>
    <w:p w:rsidR="002D37A5" w:rsidRPr="00177F29" w:rsidRDefault="002D37A5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Контрольные требования на разных этапах обучения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Содержание и требование программы «Музыкальная литература» определяет уровень подготовки обучающихся. В соответствии с ними ученики должны уметь: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–  грамотно и связно рассказывать о том или ином сочинении или историческом событии,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–   знать специальную терминологию,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–   ориентироваться в биографии композитора,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– представлять исторический контекст событий, изложенных в биографиях композиторов,  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– определить на слух тематический материал пройденных произведений,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– играть на фортепиано тематический материал пройденных произведений,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–  знать основные стилевые направления в культуре и определять их характерные черты, 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–  знать и определять характерные черты пройденных жанров и форм.</w:t>
      </w:r>
    </w:p>
    <w:p w:rsidR="002D37A5" w:rsidRPr="00177F29" w:rsidRDefault="002D37A5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508DC" w:rsidRPr="00177F29" w:rsidRDefault="00EA2D73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7</w:t>
      </w:r>
      <w:r w:rsidR="00A9360E" w:rsidRPr="00177F29">
        <w:rPr>
          <w:rFonts w:ascii="Times New Roman" w:hAnsi="Times New Roman"/>
          <w:b/>
          <w:sz w:val="24"/>
          <w:szCs w:val="24"/>
        </w:rPr>
        <w:t>. Список литературы:</w:t>
      </w:r>
    </w:p>
    <w:p w:rsidR="005508DC" w:rsidRPr="00177F29" w:rsidRDefault="00A9360E" w:rsidP="00177F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 xml:space="preserve">           </w:t>
      </w:r>
      <w:r w:rsidR="005508DC" w:rsidRPr="00177F29">
        <w:rPr>
          <w:rFonts w:ascii="Times New Roman" w:hAnsi="Times New Roman"/>
          <w:b/>
          <w:sz w:val="24"/>
          <w:szCs w:val="24"/>
        </w:rPr>
        <w:t>Учебники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Аверьянова О. Отечественная музыкальная литература ХХ века. Учебник для ДМШ. Четвертый год обучения предмету. - М.: Музыка. - 2004. - 256 с. 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Брянцева В. Музыкальная литература зарубежных стран: учебник для ДМШ (второй год обучения). - М.: Музыка, 2004. - 183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Козлова Н. Русская музыкальная литература. Учебник для ДМШ. Третий год обучения.  - М.: Музыка, 2004. – 200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Лагутин А., Владимиров В. Музыкальная  литература.  Учебник для 4 класса ДМШ. – 2-е изд. - М.: Престо, 2006 – 160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Прохорова И. Музыкальная литература зарубежных стран. Для 5 класса ДМШ. – 11-е изд. - М.: Музыка, 1988. – 126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Смирнова Э. Русская музыкальная литература. Учебник для ДМШ (третий год обучения). – 3-е изд. - М.: Музыка, 1989. – 126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Шорникова М. Музыкальная литература. Музыка, ее формы и жанры. – 16-е изд. - Ростов-на-Дону.: Феникс, 2011. – 186 с. 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Шорникова М. Музыкальная литература. Развитие западно-европейской музыки. – 15-е изд. - Ростов-на-Дону.: Феникс, 2012. – 285 с. 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Шорникова М. Музыкальная литература. Русская музыкальная классика. – 14-е изд. - Ростов-на-Дону.: Феникс, 2011. – 283 с. 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Шорникова М. Музыкальная литература. Русская музыка </w:t>
      </w:r>
      <w:r w:rsidRPr="00177F29">
        <w:rPr>
          <w:rFonts w:ascii="Times New Roman" w:hAnsi="Times New Roman"/>
          <w:sz w:val="24"/>
          <w:szCs w:val="24"/>
          <w:lang w:val="en-US"/>
        </w:rPr>
        <w:t>XX</w:t>
      </w:r>
      <w:r w:rsidRPr="00177F29">
        <w:rPr>
          <w:rFonts w:ascii="Times New Roman" w:hAnsi="Times New Roman"/>
          <w:sz w:val="24"/>
          <w:szCs w:val="24"/>
        </w:rPr>
        <w:t xml:space="preserve"> века. – 4-е изд. - Ростов-на-Дону.: Феникс, 2006. – 250 с. 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Учебные пособия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Калинина Г. Вопросы, задания, тесты. Вып. 1. – М.: 2012. – 30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Калинина Г. Игры на уроках музыкальной литературы. Вводный курс. Вып. 1. – М.: 2003. – 30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Калинина Г. Игры на уроках музыкальной литературы. Зарубежная музыка. Вып. 2. – М.: 2003. – 30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Калинина Г. Игры на уроках музыкальной литературы. Русская музыка. Вып. 3. – М.: 2003. – 30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Калинина Г. Тесты по зарубежной литературе. Вып. 2. – М.: 2011. – 30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Калинина Г. Тесты по русской музыке. Вып. 3. – М.: 2013. – 30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Калинина Г. Тесты по отечественной музыке. Вып. 4. – М.: 2012. – 30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Ротачкова Н., Казанцева Е. Рабочая тетрадь по музыкальной литературе для 4 класса ДМШ. - М.: Москва, 2003. – 89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Хрестоматии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Хрестоматия</w:t>
      </w:r>
      <w:r w:rsidRPr="00177F29">
        <w:rPr>
          <w:rFonts w:ascii="Times New Roman" w:hAnsi="Times New Roman"/>
          <w:sz w:val="24"/>
          <w:szCs w:val="24"/>
        </w:rPr>
        <w:tab/>
        <w:t>по</w:t>
      </w:r>
      <w:r w:rsidRPr="00177F29">
        <w:rPr>
          <w:rFonts w:ascii="Times New Roman" w:hAnsi="Times New Roman"/>
          <w:sz w:val="24"/>
          <w:szCs w:val="24"/>
        </w:rPr>
        <w:tab/>
        <w:t>музыкальной</w:t>
      </w:r>
      <w:r w:rsidRPr="00177F29">
        <w:rPr>
          <w:rFonts w:ascii="Times New Roman" w:hAnsi="Times New Roman"/>
          <w:sz w:val="24"/>
          <w:szCs w:val="24"/>
        </w:rPr>
        <w:tab/>
        <w:t>литературе. Для</w:t>
      </w:r>
      <w:r w:rsidRPr="00177F29">
        <w:rPr>
          <w:rFonts w:ascii="Times New Roman" w:hAnsi="Times New Roman"/>
          <w:sz w:val="24"/>
          <w:szCs w:val="24"/>
        </w:rPr>
        <w:tab/>
        <w:t>4</w:t>
      </w:r>
      <w:r w:rsidRPr="00177F29">
        <w:rPr>
          <w:rFonts w:ascii="Times New Roman" w:hAnsi="Times New Roman"/>
          <w:sz w:val="24"/>
          <w:szCs w:val="24"/>
        </w:rPr>
        <w:tab/>
        <w:t>класса ДМШ / под ред. В. Владимирова, М. Лагутина. – М.: Музыка, 1970. – 180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Хрестоматия  по  музыкальной  литературе  зарубежных  стран. Для  5 класса ДМШ / под ред. М. Прохорова. – М.: Музыка, 1990. – 186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Хрестоматия по русской музыкальной литературе. Для 6-7 классов ДМШ / под ред. Э. Смирновой, А. Самонова. – М.: Музыка, 1974. – 176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Хрестоматия по музыкальной литературе советского периода. Для 7 класса ДМШ / под ред. А. Самонова. – М.: Музыка, 1993. – 180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Методическая литература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Лагутин  А. Методика  преподавания  музыкальной  литературы  в ДМШ. - М.: Музыка, 1982 – 175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Лисянская Е. Музыкальная литература: методическое пособие.  – М.: Росмэн, 2001. – 75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b/>
          <w:sz w:val="24"/>
          <w:szCs w:val="24"/>
        </w:rPr>
        <w:t>Рекомендуемая дополнительная литература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Всеобщая история музыки / под ред. А. Минаковой, С. Минакова. - М.: Эксмо, 2009. – 544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lastRenderedPageBreak/>
        <w:t>Краткий биографический словарь зарубежных композиторов / под ред. М. Миркина. - М.: Советский композитор, 1969. – 265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 xml:space="preserve">Орлова Е. Очерки о русских композиторах </w:t>
      </w:r>
      <w:r w:rsidRPr="00177F29">
        <w:rPr>
          <w:rFonts w:ascii="Times New Roman" w:hAnsi="Times New Roman"/>
          <w:sz w:val="24"/>
          <w:szCs w:val="24"/>
          <w:lang w:val="en-US"/>
        </w:rPr>
        <w:t>XIX</w:t>
      </w:r>
      <w:r w:rsidRPr="00177F29">
        <w:rPr>
          <w:rFonts w:ascii="Times New Roman" w:hAnsi="Times New Roman"/>
          <w:sz w:val="24"/>
          <w:szCs w:val="24"/>
        </w:rPr>
        <w:t xml:space="preserve">-начала  </w:t>
      </w:r>
      <w:r w:rsidRPr="00177F29">
        <w:rPr>
          <w:rFonts w:ascii="Times New Roman" w:hAnsi="Times New Roman"/>
          <w:sz w:val="24"/>
          <w:szCs w:val="24"/>
          <w:lang w:val="en-US"/>
        </w:rPr>
        <w:t>XX</w:t>
      </w:r>
      <w:r w:rsidRPr="00177F29">
        <w:rPr>
          <w:rFonts w:ascii="Times New Roman" w:hAnsi="Times New Roman"/>
          <w:sz w:val="24"/>
          <w:szCs w:val="24"/>
        </w:rPr>
        <w:t xml:space="preserve"> в. - М.: Музыка, 1982. – 222 с.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177F29">
        <w:rPr>
          <w:rFonts w:ascii="Times New Roman" w:hAnsi="Times New Roman"/>
          <w:b/>
          <w:color w:val="000000"/>
          <w:sz w:val="24"/>
          <w:szCs w:val="24"/>
        </w:rPr>
        <w:t>Интернет-ресурсы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77F29">
        <w:rPr>
          <w:rFonts w:ascii="Times New Roman" w:hAnsi="Times New Roman"/>
          <w:color w:val="000000"/>
          <w:sz w:val="24"/>
          <w:szCs w:val="24"/>
        </w:rPr>
        <w:t>Библиотека нот и музыкальной литературы [http://lib-notes.orpheusmusic.ru/]</w:t>
      </w:r>
    </w:p>
    <w:p w:rsidR="005508DC" w:rsidRPr="00177F29" w:rsidRDefault="005508DC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</w:rPr>
        <w:t>ДМШ №5 им. В. В. Знаменского [http://www.dmsh5.lact.ru/]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77F29">
        <w:rPr>
          <w:rFonts w:ascii="Times New Roman" w:hAnsi="Times New Roman"/>
          <w:color w:val="000000"/>
          <w:sz w:val="24"/>
          <w:szCs w:val="24"/>
        </w:rPr>
        <w:t>Интернет-портал Про школу [</w:t>
      </w:r>
      <w:r w:rsidRPr="00177F29">
        <w:rPr>
          <w:rFonts w:ascii="Times New Roman" w:hAnsi="Times New Roman"/>
          <w:color w:val="000000"/>
          <w:sz w:val="24"/>
          <w:szCs w:val="24"/>
          <w:lang w:val="en-US"/>
        </w:rPr>
        <w:t>http</w:t>
      </w:r>
      <w:r w:rsidRPr="00177F29">
        <w:rPr>
          <w:rFonts w:ascii="Times New Roman" w:hAnsi="Times New Roman"/>
          <w:color w:val="000000"/>
          <w:sz w:val="24"/>
          <w:szCs w:val="24"/>
        </w:rPr>
        <w:t>://</w:t>
      </w:r>
      <w:r w:rsidRPr="00177F29">
        <w:rPr>
          <w:rFonts w:ascii="Times New Roman" w:hAnsi="Times New Roman"/>
          <w:color w:val="000000"/>
          <w:sz w:val="24"/>
          <w:szCs w:val="24"/>
          <w:lang w:val="en-US"/>
        </w:rPr>
        <w:t>www</w:t>
      </w:r>
      <w:r w:rsidRPr="00177F29">
        <w:rPr>
          <w:rFonts w:ascii="Times New Roman" w:hAnsi="Times New Roman"/>
          <w:color w:val="000000"/>
          <w:sz w:val="24"/>
          <w:szCs w:val="24"/>
        </w:rPr>
        <w:t>.</w:t>
      </w:r>
      <w:r w:rsidRPr="00177F29">
        <w:rPr>
          <w:rFonts w:ascii="Times New Roman" w:hAnsi="Times New Roman"/>
          <w:color w:val="000000"/>
          <w:sz w:val="24"/>
          <w:szCs w:val="24"/>
          <w:lang w:val="en-US"/>
        </w:rPr>
        <w:t>proshkolu</w:t>
      </w:r>
      <w:r w:rsidRPr="00177F29">
        <w:rPr>
          <w:rFonts w:ascii="Times New Roman" w:hAnsi="Times New Roman"/>
          <w:color w:val="000000"/>
          <w:sz w:val="24"/>
          <w:szCs w:val="24"/>
        </w:rPr>
        <w:t>.</w:t>
      </w:r>
      <w:r w:rsidRPr="00177F29">
        <w:rPr>
          <w:rFonts w:ascii="Times New Roman" w:hAnsi="Times New Roman"/>
          <w:color w:val="000000"/>
          <w:sz w:val="24"/>
          <w:szCs w:val="24"/>
          <w:lang w:val="en-US"/>
        </w:rPr>
        <w:t>ru</w:t>
      </w:r>
      <w:r w:rsidRPr="00177F29">
        <w:rPr>
          <w:rFonts w:ascii="Times New Roman" w:hAnsi="Times New Roman"/>
          <w:color w:val="000000"/>
          <w:sz w:val="24"/>
          <w:szCs w:val="24"/>
        </w:rPr>
        <w:t>/]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77F29">
        <w:rPr>
          <w:rFonts w:ascii="Times New Roman" w:hAnsi="Times New Roman"/>
          <w:color w:val="000000"/>
          <w:sz w:val="24"/>
          <w:szCs w:val="24"/>
        </w:rPr>
        <w:t>Классическая музыка [http://classic-online.ru/]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77F29">
        <w:rPr>
          <w:rFonts w:ascii="Times New Roman" w:hAnsi="Times New Roman"/>
          <w:sz w:val="24"/>
          <w:szCs w:val="24"/>
        </w:rPr>
        <w:t>Музыкальная учебно-методическая литература для ДМШ[http://music-metod.ru/]</w:t>
      </w:r>
    </w:p>
    <w:p w:rsidR="005508DC" w:rsidRPr="00177F29" w:rsidRDefault="005508DC" w:rsidP="00177F29">
      <w:pPr>
        <w:pStyle w:val="af0"/>
        <w:ind w:firstLine="709"/>
        <w:jc w:val="both"/>
        <w:rPr>
          <w:rFonts w:ascii="Times New Roman" w:hAnsi="Times New Roman" w:cs="Times New Roman"/>
        </w:rPr>
      </w:pPr>
      <w:r w:rsidRPr="00177F29">
        <w:rPr>
          <w:rFonts w:ascii="Times New Roman" w:hAnsi="Times New Roman" w:cs="Times New Roman"/>
        </w:rPr>
        <w:t>Санкт-Петербургская ДМШ им. С. С. Ляховицкой [http://www.gdmsh.ru/]</w:t>
      </w:r>
    </w:p>
    <w:p w:rsidR="005508DC" w:rsidRPr="00177F29" w:rsidRDefault="005508DC" w:rsidP="00177F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46B62" w:rsidRPr="00177F29" w:rsidRDefault="00746B62" w:rsidP="00177F2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1678B" w:rsidRPr="00177F29" w:rsidRDefault="0021678B" w:rsidP="00177F29">
      <w:pPr>
        <w:tabs>
          <w:tab w:val="left" w:pos="2336"/>
        </w:tabs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sectPr w:rsidR="0021678B" w:rsidRPr="00177F29" w:rsidSect="00FC2AC1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0EC" w:rsidRDefault="00DF00EC" w:rsidP="000466F0">
      <w:pPr>
        <w:spacing w:after="0" w:line="240" w:lineRule="auto"/>
      </w:pPr>
      <w:r>
        <w:separator/>
      </w:r>
    </w:p>
  </w:endnote>
  <w:endnote w:type="continuationSeparator" w:id="0">
    <w:p w:rsidR="00DF00EC" w:rsidRDefault="00DF00EC" w:rsidP="0004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0EC" w:rsidRDefault="00DF00EC" w:rsidP="000466F0">
      <w:pPr>
        <w:spacing w:after="0" w:line="240" w:lineRule="auto"/>
      </w:pPr>
      <w:r>
        <w:separator/>
      </w:r>
    </w:p>
  </w:footnote>
  <w:footnote w:type="continuationSeparator" w:id="0">
    <w:p w:rsidR="00DF00EC" w:rsidRDefault="00DF00EC" w:rsidP="000466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1">
    <w:nsid w:val="00000008"/>
    <w:multiLevelType w:val="singleLevel"/>
    <w:tmpl w:val="00000008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3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4">
    <w:nsid w:val="01D91E21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A464672"/>
    <w:multiLevelType w:val="hybridMultilevel"/>
    <w:tmpl w:val="AC084FA2"/>
    <w:lvl w:ilvl="0" w:tplc="533A6918">
      <w:start w:val="1"/>
      <w:numFmt w:val="bullet"/>
      <w:lvlText w:val="-"/>
      <w:lvlJc w:val="left"/>
      <w:pPr>
        <w:ind w:left="1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2EDF3C">
      <w:start w:val="2"/>
      <w:numFmt w:val="upperRoman"/>
      <w:lvlText w:val="%2."/>
      <w:lvlJc w:val="left"/>
      <w:pPr>
        <w:ind w:left="25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8AC2C2">
      <w:start w:val="1"/>
      <w:numFmt w:val="lowerRoman"/>
      <w:lvlText w:val="%3"/>
      <w:lvlJc w:val="left"/>
      <w:pPr>
        <w:ind w:left="34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6BC06E2">
      <w:start w:val="1"/>
      <w:numFmt w:val="decimal"/>
      <w:lvlText w:val="%4"/>
      <w:lvlJc w:val="left"/>
      <w:pPr>
        <w:ind w:left="41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FC1C36">
      <w:start w:val="1"/>
      <w:numFmt w:val="lowerLetter"/>
      <w:lvlText w:val="%5"/>
      <w:lvlJc w:val="left"/>
      <w:pPr>
        <w:ind w:left="48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5ACFB9E">
      <w:start w:val="1"/>
      <w:numFmt w:val="lowerRoman"/>
      <w:lvlText w:val="%6"/>
      <w:lvlJc w:val="left"/>
      <w:pPr>
        <w:ind w:left="55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620DD8">
      <w:start w:val="1"/>
      <w:numFmt w:val="decimal"/>
      <w:lvlText w:val="%7"/>
      <w:lvlJc w:val="left"/>
      <w:pPr>
        <w:ind w:left="63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94C2F08">
      <w:start w:val="1"/>
      <w:numFmt w:val="lowerLetter"/>
      <w:lvlText w:val="%8"/>
      <w:lvlJc w:val="left"/>
      <w:pPr>
        <w:ind w:left="70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E3C74D0">
      <w:start w:val="1"/>
      <w:numFmt w:val="lowerRoman"/>
      <w:lvlText w:val="%9"/>
      <w:lvlJc w:val="left"/>
      <w:pPr>
        <w:ind w:left="77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6C53614"/>
    <w:multiLevelType w:val="hybridMultilevel"/>
    <w:tmpl w:val="656A1E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90215C9"/>
    <w:multiLevelType w:val="hybridMultilevel"/>
    <w:tmpl w:val="951020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470FD5"/>
    <w:multiLevelType w:val="hybridMultilevel"/>
    <w:tmpl w:val="420C11B6"/>
    <w:lvl w:ilvl="0" w:tplc="E8382E44">
      <w:start w:val="1"/>
      <w:numFmt w:val="bullet"/>
      <w:lvlText w:val="-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4ADB3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F1E718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5C3FE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ACECD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E8066D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2EE28A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023E4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5C6F18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93101EE"/>
    <w:multiLevelType w:val="hybridMultilevel"/>
    <w:tmpl w:val="5FDE512C"/>
    <w:lvl w:ilvl="0" w:tplc="5544A2C4">
      <w:start w:val="1"/>
      <w:numFmt w:val="bullet"/>
      <w:lvlText w:val="•"/>
      <w:lvlJc w:val="left"/>
      <w:pPr>
        <w:ind w:left="10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ACBA2A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D94EC26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C22D040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C82AB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86E4B8C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15C48C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286AA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A03B1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D8E6886"/>
    <w:multiLevelType w:val="multilevel"/>
    <w:tmpl w:val="668C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0D784E"/>
    <w:multiLevelType w:val="hybridMultilevel"/>
    <w:tmpl w:val="66240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C009A3"/>
    <w:multiLevelType w:val="multilevel"/>
    <w:tmpl w:val="C7EEB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9A5087A"/>
    <w:multiLevelType w:val="hybridMultilevel"/>
    <w:tmpl w:val="8ECEF5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9F201CD"/>
    <w:multiLevelType w:val="hybridMultilevel"/>
    <w:tmpl w:val="D9DA28E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5">
    <w:nsid w:val="4DA14DE2"/>
    <w:multiLevelType w:val="multilevel"/>
    <w:tmpl w:val="4BC64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CD7E7F"/>
    <w:multiLevelType w:val="multilevel"/>
    <w:tmpl w:val="52A26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EA260AD"/>
    <w:multiLevelType w:val="multilevel"/>
    <w:tmpl w:val="0B726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FB5F3E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543548A0"/>
    <w:multiLevelType w:val="multilevel"/>
    <w:tmpl w:val="349E0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5526D8A"/>
    <w:multiLevelType w:val="hybridMultilevel"/>
    <w:tmpl w:val="4FACD13C"/>
    <w:lvl w:ilvl="0" w:tplc="949CB2D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FE140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1CCBA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76388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AAA40E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8AED71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E8DCA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F00DA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C48EF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6D8A0FF2"/>
    <w:multiLevelType w:val="hybridMultilevel"/>
    <w:tmpl w:val="756415EC"/>
    <w:lvl w:ilvl="0" w:tplc="04190001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0"/>
  </w:num>
  <w:num w:numId="3">
    <w:abstractNumId w:val="9"/>
  </w:num>
  <w:num w:numId="4">
    <w:abstractNumId w:val="8"/>
  </w:num>
  <w:num w:numId="5">
    <w:abstractNumId w:val="6"/>
  </w:num>
  <w:num w:numId="6">
    <w:abstractNumId w:val="16"/>
  </w:num>
  <w:num w:numId="7">
    <w:abstractNumId w:val="19"/>
  </w:num>
  <w:num w:numId="8">
    <w:abstractNumId w:val="17"/>
  </w:num>
  <w:num w:numId="9">
    <w:abstractNumId w:val="15"/>
  </w:num>
  <w:num w:numId="10">
    <w:abstractNumId w:val="12"/>
  </w:num>
  <w:num w:numId="11">
    <w:abstractNumId w:val="10"/>
  </w:num>
  <w:num w:numId="12">
    <w:abstractNumId w:val="21"/>
  </w:num>
  <w:num w:numId="13">
    <w:abstractNumId w:val="14"/>
  </w:num>
  <w:num w:numId="14">
    <w:abstractNumId w:val="7"/>
  </w:num>
  <w:num w:numId="15">
    <w:abstractNumId w:val="13"/>
  </w:num>
  <w:num w:numId="16">
    <w:abstractNumId w:val="4"/>
  </w:num>
  <w:num w:numId="17">
    <w:abstractNumId w:val="18"/>
  </w:num>
  <w:num w:numId="18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77A4"/>
    <w:rsid w:val="00011AD7"/>
    <w:rsid w:val="000144F7"/>
    <w:rsid w:val="0002148E"/>
    <w:rsid w:val="0002253B"/>
    <w:rsid w:val="00032724"/>
    <w:rsid w:val="000330B3"/>
    <w:rsid w:val="00036EB5"/>
    <w:rsid w:val="00040E42"/>
    <w:rsid w:val="0004471E"/>
    <w:rsid w:val="000466F0"/>
    <w:rsid w:val="00046965"/>
    <w:rsid w:val="0005451A"/>
    <w:rsid w:val="00057D37"/>
    <w:rsid w:val="00061D19"/>
    <w:rsid w:val="00070440"/>
    <w:rsid w:val="00075C25"/>
    <w:rsid w:val="0008170C"/>
    <w:rsid w:val="00081723"/>
    <w:rsid w:val="000826C2"/>
    <w:rsid w:val="0008271F"/>
    <w:rsid w:val="00084A71"/>
    <w:rsid w:val="0009003A"/>
    <w:rsid w:val="000A2338"/>
    <w:rsid w:val="000A2F3E"/>
    <w:rsid w:val="000C16DC"/>
    <w:rsid w:val="000C3037"/>
    <w:rsid w:val="000C678C"/>
    <w:rsid w:val="000C77A4"/>
    <w:rsid w:val="000C7866"/>
    <w:rsid w:val="000D2347"/>
    <w:rsid w:val="000D2CB5"/>
    <w:rsid w:val="000D408F"/>
    <w:rsid w:val="00105176"/>
    <w:rsid w:val="00121A77"/>
    <w:rsid w:val="00122676"/>
    <w:rsid w:val="00130C03"/>
    <w:rsid w:val="00135465"/>
    <w:rsid w:val="00137622"/>
    <w:rsid w:val="001651B2"/>
    <w:rsid w:val="001766AF"/>
    <w:rsid w:val="00177F29"/>
    <w:rsid w:val="00183DBE"/>
    <w:rsid w:val="001A0430"/>
    <w:rsid w:val="001B2EDC"/>
    <w:rsid w:val="001B741D"/>
    <w:rsid w:val="001C50A2"/>
    <w:rsid w:val="001C5213"/>
    <w:rsid w:val="001C60BC"/>
    <w:rsid w:val="001D0D83"/>
    <w:rsid w:val="001E2FFB"/>
    <w:rsid w:val="001E4CA0"/>
    <w:rsid w:val="001E5801"/>
    <w:rsid w:val="001F2521"/>
    <w:rsid w:val="001F2AA9"/>
    <w:rsid w:val="001F69F9"/>
    <w:rsid w:val="00206866"/>
    <w:rsid w:val="0021129A"/>
    <w:rsid w:val="002128C3"/>
    <w:rsid w:val="0021678B"/>
    <w:rsid w:val="002244C4"/>
    <w:rsid w:val="00224D4B"/>
    <w:rsid w:val="0022607F"/>
    <w:rsid w:val="00233929"/>
    <w:rsid w:val="00244E54"/>
    <w:rsid w:val="00247B46"/>
    <w:rsid w:val="00247CC4"/>
    <w:rsid w:val="002551E8"/>
    <w:rsid w:val="002658B5"/>
    <w:rsid w:val="0028359C"/>
    <w:rsid w:val="002854C7"/>
    <w:rsid w:val="00287A00"/>
    <w:rsid w:val="002A0B25"/>
    <w:rsid w:val="002A1B1B"/>
    <w:rsid w:val="002A7EA9"/>
    <w:rsid w:val="002B3AFD"/>
    <w:rsid w:val="002B5C9E"/>
    <w:rsid w:val="002C112F"/>
    <w:rsid w:val="002C2DBA"/>
    <w:rsid w:val="002D37A5"/>
    <w:rsid w:val="002E035B"/>
    <w:rsid w:val="002E6F33"/>
    <w:rsid w:val="002E701E"/>
    <w:rsid w:val="002F32DC"/>
    <w:rsid w:val="00300BD9"/>
    <w:rsid w:val="00303FC2"/>
    <w:rsid w:val="0030437F"/>
    <w:rsid w:val="00310F4F"/>
    <w:rsid w:val="00316963"/>
    <w:rsid w:val="00325300"/>
    <w:rsid w:val="00331A19"/>
    <w:rsid w:val="00333A51"/>
    <w:rsid w:val="00344C64"/>
    <w:rsid w:val="00345098"/>
    <w:rsid w:val="00351BC4"/>
    <w:rsid w:val="00352ABB"/>
    <w:rsid w:val="0035417E"/>
    <w:rsid w:val="00356FAC"/>
    <w:rsid w:val="00357DEF"/>
    <w:rsid w:val="00360426"/>
    <w:rsid w:val="003631AE"/>
    <w:rsid w:val="00372DDC"/>
    <w:rsid w:val="00376544"/>
    <w:rsid w:val="00380255"/>
    <w:rsid w:val="00385AA9"/>
    <w:rsid w:val="00396F6B"/>
    <w:rsid w:val="003A256D"/>
    <w:rsid w:val="003A2C8E"/>
    <w:rsid w:val="003A63D7"/>
    <w:rsid w:val="003A685C"/>
    <w:rsid w:val="003B3178"/>
    <w:rsid w:val="003D16D0"/>
    <w:rsid w:val="003D1CDF"/>
    <w:rsid w:val="003D76E8"/>
    <w:rsid w:val="003D7746"/>
    <w:rsid w:val="003F2026"/>
    <w:rsid w:val="00405B4D"/>
    <w:rsid w:val="004071B3"/>
    <w:rsid w:val="00414B79"/>
    <w:rsid w:val="004229CC"/>
    <w:rsid w:val="00422F97"/>
    <w:rsid w:val="004339ED"/>
    <w:rsid w:val="0043506C"/>
    <w:rsid w:val="00435427"/>
    <w:rsid w:val="00447C28"/>
    <w:rsid w:val="00454DE1"/>
    <w:rsid w:val="0045711B"/>
    <w:rsid w:val="00457903"/>
    <w:rsid w:val="00463C62"/>
    <w:rsid w:val="00465CEC"/>
    <w:rsid w:val="004703C5"/>
    <w:rsid w:val="00477725"/>
    <w:rsid w:val="00486924"/>
    <w:rsid w:val="00487C59"/>
    <w:rsid w:val="004A0015"/>
    <w:rsid w:val="004A132D"/>
    <w:rsid w:val="004A1980"/>
    <w:rsid w:val="004A4862"/>
    <w:rsid w:val="004A5F4D"/>
    <w:rsid w:val="004A675D"/>
    <w:rsid w:val="004A7B90"/>
    <w:rsid w:val="004C08D7"/>
    <w:rsid w:val="004C4CE3"/>
    <w:rsid w:val="004C667C"/>
    <w:rsid w:val="004D0994"/>
    <w:rsid w:val="004D4E1D"/>
    <w:rsid w:val="004D7E41"/>
    <w:rsid w:val="004F58A5"/>
    <w:rsid w:val="004F7624"/>
    <w:rsid w:val="00500F6D"/>
    <w:rsid w:val="0050313A"/>
    <w:rsid w:val="00505B3E"/>
    <w:rsid w:val="00510CC6"/>
    <w:rsid w:val="0051701F"/>
    <w:rsid w:val="0051744E"/>
    <w:rsid w:val="00523722"/>
    <w:rsid w:val="00523CD1"/>
    <w:rsid w:val="00526B64"/>
    <w:rsid w:val="00532687"/>
    <w:rsid w:val="0053300B"/>
    <w:rsid w:val="005348A4"/>
    <w:rsid w:val="0053763F"/>
    <w:rsid w:val="00546512"/>
    <w:rsid w:val="005508DC"/>
    <w:rsid w:val="00552023"/>
    <w:rsid w:val="005712B4"/>
    <w:rsid w:val="005740D3"/>
    <w:rsid w:val="00584C9A"/>
    <w:rsid w:val="0059173A"/>
    <w:rsid w:val="005A4936"/>
    <w:rsid w:val="005A52E2"/>
    <w:rsid w:val="005B0EB2"/>
    <w:rsid w:val="005B1E90"/>
    <w:rsid w:val="005B429E"/>
    <w:rsid w:val="005C01AC"/>
    <w:rsid w:val="005D0D92"/>
    <w:rsid w:val="005D4729"/>
    <w:rsid w:val="005F40A5"/>
    <w:rsid w:val="005F48D4"/>
    <w:rsid w:val="005F62E0"/>
    <w:rsid w:val="00603D1C"/>
    <w:rsid w:val="00603EC5"/>
    <w:rsid w:val="00604605"/>
    <w:rsid w:val="00611F22"/>
    <w:rsid w:val="0061775B"/>
    <w:rsid w:val="00675A63"/>
    <w:rsid w:val="00676F09"/>
    <w:rsid w:val="0069735B"/>
    <w:rsid w:val="006A0340"/>
    <w:rsid w:val="006A1F3B"/>
    <w:rsid w:val="006B1369"/>
    <w:rsid w:val="006B72F9"/>
    <w:rsid w:val="006D46FC"/>
    <w:rsid w:val="006F2BE0"/>
    <w:rsid w:val="00701FAE"/>
    <w:rsid w:val="00704BB0"/>
    <w:rsid w:val="00704DBD"/>
    <w:rsid w:val="00704E7D"/>
    <w:rsid w:val="00705B90"/>
    <w:rsid w:val="007321ED"/>
    <w:rsid w:val="00732E02"/>
    <w:rsid w:val="00744D9A"/>
    <w:rsid w:val="00746B62"/>
    <w:rsid w:val="00746C82"/>
    <w:rsid w:val="00750526"/>
    <w:rsid w:val="00751D0D"/>
    <w:rsid w:val="007544DC"/>
    <w:rsid w:val="00762B03"/>
    <w:rsid w:val="007714CB"/>
    <w:rsid w:val="00775A82"/>
    <w:rsid w:val="00777C3E"/>
    <w:rsid w:val="00787FD5"/>
    <w:rsid w:val="00793151"/>
    <w:rsid w:val="007A11C6"/>
    <w:rsid w:val="007A6844"/>
    <w:rsid w:val="007B25B9"/>
    <w:rsid w:val="007B54A0"/>
    <w:rsid w:val="007D31F0"/>
    <w:rsid w:val="007D3DE7"/>
    <w:rsid w:val="007D7A28"/>
    <w:rsid w:val="007E0E03"/>
    <w:rsid w:val="007E2B39"/>
    <w:rsid w:val="007F5039"/>
    <w:rsid w:val="008001E2"/>
    <w:rsid w:val="008038B8"/>
    <w:rsid w:val="00810374"/>
    <w:rsid w:val="00812F53"/>
    <w:rsid w:val="00833452"/>
    <w:rsid w:val="008335E8"/>
    <w:rsid w:val="008517BE"/>
    <w:rsid w:val="008555B4"/>
    <w:rsid w:val="008578BD"/>
    <w:rsid w:val="00862261"/>
    <w:rsid w:val="00894127"/>
    <w:rsid w:val="00894421"/>
    <w:rsid w:val="00896DDA"/>
    <w:rsid w:val="00897A0F"/>
    <w:rsid w:val="008A0423"/>
    <w:rsid w:val="008A3B7B"/>
    <w:rsid w:val="008A451C"/>
    <w:rsid w:val="008A71D2"/>
    <w:rsid w:val="008B1303"/>
    <w:rsid w:val="008D25D4"/>
    <w:rsid w:val="008D4DEB"/>
    <w:rsid w:val="008D51A1"/>
    <w:rsid w:val="008D7C9D"/>
    <w:rsid w:val="008E5510"/>
    <w:rsid w:val="008E7D9E"/>
    <w:rsid w:val="008F0F49"/>
    <w:rsid w:val="00900C4B"/>
    <w:rsid w:val="009014E9"/>
    <w:rsid w:val="00923481"/>
    <w:rsid w:val="009270C2"/>
    <w:rsid w:val="009311FC"/>
    <w:rsid w:val="00940C55"/>
    <w:rsid w:val="00944BC8"/>
    <w:rsid w:val="0094524B"/>
    <w:rsid w:val="00946898"/>
    <w:rsid w:val="00956CDB"/>
    <w:rsid w:val="009656C9"/>
    <w:rsid w:val="0098459B"/>
    <w:rsid w:val="00985637"/>
    <w:rsid w:val="009A4BF6"/>
    <w:rsid w:val="009B40A1"/>
    <w:rsid w:val="009B494F"/>
    <w:rsid w:val="009B52F2"/>
    <w:rsid w:val="009B7F03"/>
    <w:rsid w:val="009C2082"/>
    <w:rsid w:val="009D25C1"/>
    <w:rsid w:val="009F2811"/>
    <w:rsid w:val="009F723B"/>
    <w:rsid w:val="00A056F9"/>
    <w:rsid w:val="00A05910"/>
    <w:rsid w:val="00A076A1"/>
    <w:rsid w:val="00A23E95"/>
    <w:rsid w:val="00A25955"/>
    <w:rsid w:val="00A34704"/>
    <w:rsid w:val="00A62DB1"/>
    <w:rsid w:val="00A70509"/>
    <w:rsid w:val="00A70DC3"/>
    <w:rsid w:val="00A765FF"/>
    <w:rsid w:val="00A76825"/>
    <w:rsid w:val="00A85696"/>
    <w:rsid w:val="00A911F1"/>
    <w:rsid w:val="00A9352D"/>
    <w:rsid w:val="00A9360E"/>
    <w:rsid w:val="00AA1A8D"/>
    <w:rsid w:val="00AA666E"/>
    <w:rsid w:val="00AB2100"/>
    <w:rsid w:val="00AB29BE"/>
    <w:rsid w:val="00AB29EF"/>
    <w:rsid w:val="00AB48D8"/>
    <w:rsid w:val="00AB5A82"/>
    <w:rsid w:val="00AC40AF"/>
    <w:rsid w:val="00AC6A9F"/>
    <w:rsid w:val="00AD48C3"/>
    <w:rsid w:val="00AD49BA"/>
    <w:rsid w:val="00AE3AD1"/>
    <w:rsid w:val="00AE567B"/>
    <w:rsid w:val="00AE6F62"/>
    <w:rsid w:val="00AF0453"/>
    <w:rsid w:val="00B000E4"/>
    <w:rsid w:val="00B102C6"/>
    <w:rsid w:val="00B14F0A"/>
    <w:rsid w:val="00B15515"/>
    <w:rsid w:val="00B2588A"/>
    <w:rsid w:val="00B3232C"/>
    <w:rsid w:val="00B32B30"/>
    <w:rsid w:val="00B37664"/>
    <w:rsid w:val="00B44DEC"/>
    <w:rsid w:val="00B664B3"/>
    <w:rsid w:val="00B70732"/>
    <w:rsid w:val="00B768CC"/>
    <w:rsid w:val="00B84BD3"/>
    <w:rsid w:val="00BA459C"/>
    <w:rsid w:val="00BB171F"/>
    <w:rsid w:val="00BC11DD"/>
    <w:rsid w:val="00BC6F2B"/>
    <w:rsid w:val="00BC70CE"/>
    <w:rsid w:val="00BC7FBB"/>
    <w:rsid w:val="00BE4358"/>
    <w:rsid w:val="00BF1841"/>
    <w:rsid w:val="00C048C9"/>
    <w:rsid w:val="00C07BCB"/>
    <w:rsid w:val="00C1660F"/>
    <w:rsid w:val="00C24691"/>
    <w:rsid w:val="00C24992"/>
    <w:rsid w:val="00C26318"/>
    <w:rsid w:val="00C370A5"/>
    <w:rsid w:val="00C43821"/>
    <w:rsid w:val="00C44385"/>
    <w:rsid w:val="00C45EA6"/>
    <w:rsid w:val="00C46DB0"/>
    <w:rsid w:val="00C50124"/>
    <w:rsid w:val="00C644B2"/>
    <w:rsid w:val="00C64FDC"/>
    <w:rsid w:val="00C70922"/>
    <w:rsid w:val="00C72921"/>
    <w:rsid w:val="00C7369D"/>
    <w:rsid w:val="00C77385"/>
    <w:rsid w:val="00C7769C"/>
    <w:rsid w:val="00C86BC8"/>
    <w:rsid w:val="00C92FC4"/>
    <w:rsid w:val="00C97683"/>
    <w:rsid w:val="00CA58AC"/>
    <w:rsid w:val="00CA66D3"/>
    <w:rsid w:val="00CB2777"/>
    <w:rsid w:val="00CB4AD6"/>
    <w:rsid w:val="00CB79D5"/>
    <w:rsid w:val="00CC3072"/>
    <w:rsid w:val="00CC5C2B"/>
    <w:rsid w:val="00CC7C2B"/>
    <w:rsid w:val="00CD2837"/>
    <w:rsid w:val="00CE3A3C"/>
    <w:rsid w:val="00CF29B3"/>
    <w:rsid w:val="00CF44AF"/>
    <w:rsid w:val="00CF44C3"/>
    <w:rsid w:val="00CF5245"/>
    <w:rsid w:val="00D0337D"/>
    <w:rsid w:val="00D05518"/>
    <w:rsid w:val="00D07971"/>
    <w:rsid w:val="00D130C7"/>
    <w:rsid w:val="00D22F45"/>
    <w:rsid w:val="00D276A1"/>
    <w:rsid w:val="00D31B9B"/>
    <w:rsid w:val="00D34232"/>
    <w:rsid w:val="00D42205"/>
    <w:rsid w:val="00D52D05"/>
    <w:rsid w:val="00D5484A"/>
    <w:rsid w:val="00D57EEB"/>
    <w:rsid w:val="00D616C7"/>
    <w:rsid w:val="00D72396"/>
    <w:rsid w:val="00D73489"/>
    <w:rsid w:val="00D85786"/>
    <w:rsid w:val="00D9332A"/>
    <w:rsid w:val="00DA6D06"/>
    <w:rsid w:val="00DA704E"/>
    <w:rsid w:val="00DB142F"/>
    <w:rsid w:val="00DB2D17"/>
    <w:rsid w:val="00DB583F"/>
    <w:rsid w:val="00DC139E"/>
    <w:rsid w:val="00DC5435"/>
    <w:rsid w:val="00DD073E"/>
    <w:rsid w:val="00DD1F24"/>
    <w:rsid w:val="00DD2AB9"/>
    <w:rsid w:val="00DD31E5"/>
    <w:rsid w:val="00DD4AE6"/>
    <w:rsid w:val="00DD58BE"/>
    <w:rsid w:val="00DE26B4"/>
    <w:rsid w:val="00DE5293"/>
    <w:rsid w:val="00DE74DD"/>
    <w:rsid w:val="00DF00EC"/>
    <w:rsid w:val="00E03DEF"/>
    <w:rsid w:val="00E0570D"/>
    <w:rsid w:val="00E07896"/>
    <w:rsid w:val="00E07BF4"/>
    <w:rsid w:val="00E10FB5"/>
    <w:rsid w:val="00E15683"/>
    <w:rsid w:val="00E27EF5"/>
    <w:rsid w:val="00E305A2"/>
    <w:rsid w:val="00E44B06"/>
    <w:rsid w:val="00E562D2"/>
    <w:rsid w:val="00E62D23"/>
    <w:rsid w:val="00E633A8"/>
    <w:rsid w:val="00E71505"/>
    <w:rsid w:val="00E9347D"/>
    <w:rsid w:val="00EA2D0B"/>
    <w:rsid w:val="00EA2D73"/>
    <w:rsid w:val="00EA577B"/>
    <w:rsid w:val="00EB5898"/>
    <w:rsid w:val="00EB774C"/>
    <w:rsid w:val="00EC1DD4"/>
    <w:rsid w:val="00ED414B"/>
    <w:rsid w:val="00ED45AD"/>
    <w:rsid w:val="00EE04E7"/>
    <w:rsid w:val="00EE4C74"/>
    <w:rsid w:val="00F07FA4"/>
    <w:rsid w:val="00F102B8"/>
    <w:rsid w:val="00F14B57"/>
    <w:rsid w:val="00F17673"/>
    <w:rsid w:val="00F255F9"/>
    <w:rsid w:val="00F419E5"/>
    <w:rsid w:val="00F43AC9"/>
    <w:rsid w:val="00F5062E"/>
    <w:rsid w:val="00F52AD7"/>
    <w:rsid w:val="00F60FB8"/>
    <w:rsid w:val="00F63B5F"/>
    <w:rsid w:val="00F74FC6"/>
    <w:rsid w:val="00F821C5"/>
    <w:rsid w:val="00F841C1"/>
    <w:rsid w:val="00F9292E"/>
    <w:rsid w:val="00F94396"/>
    <w:rsid w:val="00F97011"/>
    <w:rsid w:val="00FB1F12"/>
    <w:rsid w:val="00FC2AC1"/>
    <w:rsid w:val="00FC5A6C"/>
    <w:rsid w:val="00FD2010"/>
    <w:rsid w:val="00FE21A1"/>
    <w:rsid w:val="00FE2699"/>
    <w:rsid w:val="00FF3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A4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53763F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sz w:val="24"/>
      <w:szCs w:val="20"/>
      <w:u w:val="single"/>
      <w:lang w:eastAsia="ru-RU"/>
    </w:rPr>
  </w:style>
  <w:style w:type="paragraph" w:styleId="2">
    <w:name w:val="heading 2"/>
    <w:basedOn w:val="a"/>
    <w:next w:val="a"/>
    <w:link w:val="20"/>
    <w:qFormat/>
    <w:rsid w:val="0053763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53763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53763F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4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142F"/>
  </w:style>
  <w:style w:type="paragraph" w:styleId="a4">
    <w:name w:val="List Paragraph"/>
    <w:basedOn w:val="a"/>
    <w:qFormat/>
    <w:rsid w:val="00DB142F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DB142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B142F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D85786"/>
    <w:rPr>
      <w:color w:val="0000FF" w:themeColor="hyperlink"/>
      <w:u w:val="single"/>
    </w:rPr>
  </w:style>
  <w:style w:type="table" w:styleId="aa">
    <w:name w:val="Table Grid"/>
    <w:basedOn w:val="a1"/>
    <w:rsid w:val="004A4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rsid w:val="006A1F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CF5245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1F2AA9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semiHidden/>
    <w:unhideWhenUsed/>
    <w:rsid w:val="00C92FC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C92FC4"/>
    <w:rPr>
      <w:rFonts w:ascii="Calibri" w:eastAsia="Calibri" w:hAnsi="Calibri" w:cs="Times New Roman"/>
    </w:rPr>
  </w:style>
  <w:style w:type="table" w:customStyle="1" w:styleId="TableGrid">
    <w:name w:val="TableGrid"/>
    <w:rsid w:val="00206866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rsid w:val="0053763F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53763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3763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3763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f">
    <w:name w:val="page number"/>
    <w:basedOn w:val="a0"/>
    <w:rsid w:val="0053763F"/>
  </w:style>
  <w:style w:type="paragraph" w:customStyle="1" w:styleId="12">
    <w:name w:val="Основной текст1"/>
    <w:basedOn w:val="a"/>
    <w:rsid w:val="0053763F"/>
    <w:pPr>
      <w:spacing w:after="0" w:line="240" w:lineRule="auto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ru-RU"/>
    </w:rPr>
  </w:style>
  <w:style w:type="paragraph" w:styleId="af0">
    <w:name w:val="No Spacing"/>
    <w:uiPriority w:val="1"/>
    <w:qFormat/>
    <w:rsid w:val="0053763F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13">
    <w:name w:val="Основной текст Знак1"/>
    <w:rsid w:val="0053763F"/>
    <w:rPr>
      <w:rFonts w:ascii="Calibri" w:hAnsi="Calibri" w:cs="Calibri"/>
      <w:sz w:val="31"/>
      <w:szCs w:val="31"/>
    </w:rPr>
  </w:style>
  <w:style w:type="paragraph" w:customStyle="1" w:styleId="Body1">
    <w:name w:val="Body 1"/>
    <w:rsid w:val="0053763F"/>
    <w:pPr>
      <w:suppressAutoHyphens/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ar-SA"/>
    </w:rPr>
  </w:style>
  <w:style w:type="paragraph" w:styleId="af1">
    <w:name w:val="Balloon Text"/>
    <w:basedOn w:val="a"/>
    <w:link w:val="af2"/>
    <w:rsid w:val="0053763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53763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213E97-D57F-400C-A73E-3CF342AA5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4589</TotalTime>
  <Pages>1</Pages>
  <Words>10886</Words>
  <Characters>62052</Characters>
  <Application>Microsoft Office Word</Application>
  <DocSecurity>0</DocSecurity>
  <Lines>517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110</cp:revision>
  <cp:lastPrinted>2022-12-26T18:02:00Z</cp:lastPrinted>
  <dcterms:created xsi:type="dcterms:W3CDTF">2018-04-11T13:05:00Z</dcterms:created>
  <dcterms:modified xsi:type="dcterms:W3CDTF">2023-09-25T08:08:00Z</dcterms:modified>
</cp:coreProperties>
</file>